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815" w:rsidRDefault="008A4815" w:rsidP="00452B6A">
      <w:pPr>
        <w:spacing w:after="0" w:line="240" w:lineRule="auto"/>
        <w:rPr>
          <w:noProof/>
          <w:lang w:eastAsia="ru-RU"/>
        </w:rPr>
      </w:pPr>
      <w:bookmarkStart w:id="0" w:name="_GoBack"/>
      <w:bookmarkEnd w:id="0"/>
    </w:p>
    <w:p w:rsidR="008A4815" w:rsidRDefault="008A4815" w:rsidP="00452B6A">
      <w:pPr>
        <w:spacing w:after="0" w:line="240" w:lineRule="auto"/>
        <w:rPr>
          <w:noProof/>
          <w:lang w:eastAsia="ru-RU"/>
        </w:rPr>
      </w:pPr>
    </w:p>
    <w:p w:rsidR="00730A85" w:rsidRPr="00DF2D44" w:rsidRDefault="00730A85" w:rsidP="00730A85">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DF2D44">
        <w:rPr>
          <w:rFonts w:ascii="Times New Roman" w:eastAsia="Times New Roman" w:hAnsi="Times New Roman" w:cs="Times New Roman"/>
          <w:b/>
          <w:bCs/>
          <w:color w:val="FF0000"/>
          <w:sz w:val="48"/>
          <w:szCs w:val="48"/>
          <w:lang w:eastAsia="ru-RU"/>
        </w:rPr>
        <w:t>Памятка для родителей</w:t>
      </w:r>
    </w:p>
    <w:p w:rsidR="00730A85" w:rsidRPr="00DF2D44" w:rsidRDefault="00730A85" w:rsidP="00730A85">
      <w:pPr>
        <w:shd w:val="clear" w:color="auto" w:fill="FFFFFF"/>
        <w:spacing w:after="0" w:line="240" w:lineRule="auto"/>
        <w:jc w:val="center"/>
        <w:rPr>
          <w:rFonts w:ascii="Times New Roman" w:eastAsia="Times New Roman" w:hAnsi="Times New Roman" w:cs="Times New Roman"/>
          <w:color w:val="000000"/>
          <w:sz w:val="48"/>
          <w:szCs w:val="48"/>
          <w:lang w:eastAsia="ru-RU"/>
        </w:rPr>
      </w:pPr>
      <w:r w:rsidRPr="00DF2D44">
        <w:rPr>
          <w:rFonts w:ascii="Times New Roman" w:eastAsia="Times New Roman" w:hAnsi="Times New Roman" w:cs="Times New Roman"/>
          <w:b/>
          <w:bCs/>
          <w:color w:val="FF0000"/>
          <w:sz w:val="48"/>
          <w:szCs w:val="48"/>
          <w:lang w:eastAsia="ru-RU"/>
        </w:rPr>
        <w:t>по безопасности детей на воде в летний период</w:t>
      </w:r>
    </w:p>
    <w:p w:rsidR="00730A85" w:rsidRPr="00743EE7" w:rsidRDefault="00730A85" w:rsidP="00730A85">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743EE7">
        <w:rPr>
          <w:rFonts w:ascii="Times New Roman" w:eastAsia="Times New Roman" w:hAnsi="Times New Roman" w:cs="Times New Roman"/>
          <w:b/>
          <w:bCs/>
          <w:color w:val="0070C0"/>
          <w:sz w:val="36"/>
          <w:szCs w:val="36"/>
          <w:lang w:eastAsia="ru-RU"/>
        </w:rPr>
        <w:t>УВАЖАЕМЫЕ РОДИТЕЛИ!</w:t>
      </w:r>
    </w:p>
    <w:p w:rsidR="007B14EC" w:rsidRDefault="00730A85" w:rsidP="00730A85">
      <w:pPr>
        <w:shd w:val="clear" w:color="auto" w:fill="FFFFFF"/>
        <w:spacing w:after="0" w:line="240" w:lineRule="auto"/>
        <w:ind w:firstLine="540"/>
        <w:jc w:val="center"/>
        <w:rPr>
          <w:rFonts w:ascii="Times New Roman" w:eastAsia="Times New Roman" w:hAnsi="Times New Roman" w:cs="Times New Roman"/>
          <w:b/>
          <w:bCs/>
          <w:color w:val="000000"/>
          <w:sz w:val="36"/>
          <w:szCs w:val="36"/>
          <w:lang w:eastAsia="ru-RU"/>
        </w:rPr>
      </w:pPr>
      <w:r w:rsidRPr="00743EE7">
        <w:rPr>
          <w:rFonts w:ascii="Times New Roman" w:eastAsia="Times New Roman" w:hAnsi="Times New Roman" w:cs="Times New Roman"/>
          <w:b/>
          <w:bCs/>
          <w:color w:val="000000"/>
          <w:sz w:val="36"/>
          <w:szCs w:val="36"/>
          <w:lang w:eastAsia="ru-RU"/>
        </w:rPr>
        <w:t>Безопасность жизни дете</w:t>
      </w:r>
      <w:r w:rsidR="007B14EC">
        <w:rPr>
          <w:rFonts w:ascii="Times New Roman" w:eastAsia="Times New Roman" w:hAnsi="Times New Roman" w:cs="Times New Roman"/>
          <w:b/>
          <w:bCs/>
          <w:color w:val="000000"/>
          <w:sz w:val="36"/>
          <w:szCs w:val="36"/>
          <w:lang w:eastAsia="ru-RU"/>
        </w:rPr>
        <w:t xml:space="preserve">й на водоемах во многих </w:t>
      </w:r>
    </w:p>
    <w:p w:rsidR="00730A85" w:rsidRPr="007B14EC" w:rsidRDefault="007B14EC" w:rsidP="00730A85">
      <w:pPr>
        <w:shd w:val="clear" w:color="auto" w:fill="FFFFFF"/>
        <w:spacing w:after="0" w:line="240" w:lineRule="auto"/>
        <w:ind w:firstLine="540"/>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случа</w:t>
      </w:r>
      <w:r w:rsidRPr="007B14EC">
        <w:rPr>
          <w:rFonts w:ascii="Times New Roman" w:eastAsia="Times New Roman" w:hAnsi="Times New Roman" w:cs="Times New Roman"/>
          <w:b/>
          <w:bCs/>
          <w:color w:val="000000"/>
          <w:sz w:val="32"/>
          <w:szCs w:val="32"/>
          <w:lang w:eastAsia="ru-RU"/>
        </w:rPr>
        <w:t xml:space="preserve">ях </w:t>
      </w:r>
      <w:r w:rsidR="00730A85" w:rsidRPr="007B14EC">
        <w:rPr>
          <w:rFonts w:ascii="Times New Roman" w:eastAsia="Times New Roman" w:hAnsi="Times New Roman" w:cs="Times New Roman"/>
          <w:b/>
          <w:bCs/>
          <w:color w:val="000000"/>
          <w:sz w:val="32"/>
          <w:szCs w:val="32"/>
          <w:lang w:eastAsia="ru-RU"/>
        </w:rPr>
        <w:t>зависит</w:t>
      </w:r>
      <w:r w:rsidR="00C90BA0">
        <w:rPr>
          <w:rFonts w:ascii="Times New Roman" w:eastAsia="Times New Roman" w:hAnsi="Times New Roman" w:cs="Times New Roman"/>
          <w:b/>
          <w:bCs/>
          <w:color w:val="000000"/>
          <w:sz w:val="32"/>
          <w:szCs w:val="32"/>
          <w:lang w:eastAsia="ru-RU"/>
        </w:rPr>
        <w:t xml:space="preserve"> </w:t>
      </w:r>
      <w:r w:rsidR="00730A85" w:rsidRPr="007B14EC">
        <w:rPr>
          <w:rFonts w:ascii="Times New Roman" w:eastAsia="Times New Roman" w:hAnsi="Times New Roman" w:cs="Times New Roman"/>
          <w:b/>
          <w:bCs/>
          <w:color w:val="000000"/>
          <w:sz w:val="32"/>
          <w:szCs w:val="32"/>
          <w:lang w:eastAsia="ru-RU"/>
        </w:rPr>
        <w:t>ТОЛЬКО ОТ ВАС!</w:t>
      </w:r>
      <w:r w:rsidR="00730A85" w:rsidRPr="007B14EC">
        <w:rPr>
          <w:rFonts w:ascii="Times New Roman" w:eastAsia="Times New Roman" w:hAnsi="Times New Roman" w:cs="Times New Roman"/>
          <w:color w:val="000000"/>
          <w:sz w:val="32"/>
          <w:szCs w:val="32"/>
          <w:lang w:eastAsia="ru-RU"/>
        </w:rPr>
        <w:t> </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730A85" w:rsidRPr="00743EE7" w:rsidRDefault="00DF2D44" w:rsidP="00730A85">
      <w:pPr>
        <w:shd w:val="clear" w:color="auto" w:fill="FFFFFF"/>
        <w:spacing w:after="0" w:line="240" w:lineRule="auto"/>
        <w:ind w:firstLine="540"/>
        <w:jc w:val="center"/>
        <w:rPr>
          <w:rFonts w:ascii="Times New Roman" w:eastAsia="Times New Roman" w:hAnsi="Times New Roman" w:cs="Times New Roman"/>
          <w:color w:val="FF0000"/>
          <w:sz w:val="36"/>
          <w:szCs w:val="36"/>
          <w:lang w:eastAsia="ru-RU"/>
        </w:rPr>
      </w:pPr>
      <w:r>
        <w:rPr>
          <w:rFonts w:ascii="Times New Roman" w:eastAsia="Times New Roman" w:hAnsi="Times New Roman" w:cs="Times New Roman"/>
          <w:b/>
          <w:bCs/>
          <w:color w:val="FF0000"/>
          <w:sz w:val="36"/>
          <w:szCs w:val="36"/>
          <w:lang w:eastAsia="ru-RU"/>
        </w:rPr>
        <w:t>Д</w:t>
      </w:r>
      <w:r w:rsidR="00730A85" w:rsidRPr="00743EE7">
        <w:rPr>
          <w:rFonts w:ascii="Times New Roman" w:eastAsia="Times New Roman" w:hAnsi="Times New Roman" w:cs="Times New Roman"/>
          <w:b/>
          <w:bCs/>
          <w:color w:val="FF0000"/>
          <w:sz w:val="36"/>
          <w:szCs w:val="36"/>
          <w:lang w:eastAsia="ru-RU"/>
        </w:rPr>
        <w:t>ошкольникам необходимо четко усвоить следующие правила безопасности на воде:</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Нельзя заходить или заплывать глубоко в воду.                                                    </w:t>
      </w:r>
      <w:r w:rsidR="007B14EC">
        <w:rPr>
          <w:rFonts w:ascii="Times New Roman" w:eastAsia="Times New Roman" w:hAnsi="Times New Roman" w:cs="Times New Roman"/>
          <w:color w:val="000000"/>
          <w:sz w:val="32"/>
          <w:szCs w:val="32"/>
          <w:lang w:eastAsia="ru-RU"/>
        </w:rPr>
        <w:t xml:space="preserve"> </w:t>
      </w:r>
      <w:r w:rsidR="00743EE7" w:rsidRP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Нельзя плавать в воде без присмотра взрослых.                                        </w:t>
      </w:r>
      <w:r w:rsidR="007B14EC">
        <w:rPr>
          <w:rFonts w:ascii="Times New Roman" w:eastAsia="Times New Roman" w:hAnsi="Times New Roman" w:cs="Times New Roman"/>
          <w:color w:val="000000"/>
          <w:sz w:val="32"/>
          <w:szCs w:val="32"/>
          <w:lang w:eastAsia="ru-RU"/>
        </w:rPr>
        <w:t xml:space="preserve">             </w:t>
      </w:r>
      <w:r w:rsidR="00C90BA0">
        <w:rPr>
          <w:rFonts w:ascii="Times New Roman" w:eastAsia="Times New Roman" w:hAnsi="Times New Roman" w:cs="Times New Roman"/>
          <w:color w:val="000000"/>
          <w:sz w:val="32"/>
          <w:szCs w:val="32"/>
          <w:lang w:eastAsia="ru-RU"/>
        </w:rPr>
        <w:t xml:space="preserve">Нельзя нырять в воду, там, </w:t>
      </w:r>
      <w:r w:rsidRPr="007B14EC">
        <w:rPr>
          <w:rFonts w:ascii="Times New Roman" w:eastAsia="Times New Roman" w:hAnsi="Times New Roman" w:cs="Times New Roman"/>
          <w:color w:val="000000"/>
          <w:sz w:val="32"/>
          <w:szCs w:val="32"/>
          <w:lang w:eastAsia="ru-RU"/>
        </w:rPr>
        <w:t xml:space="preserve">где мелко, </w:t>
      </w:r>
      <w:proofErr w:type="gramStart"/>
      <w:r w:rsidRPr="007B14EC">
        <w:rPr>
          <w:rFonts w:ascii="Times New Roman" w:eastAsia="Times New Roman" w:hAnsi="Times New Roman" w:cs="Times New Roman"/>
          <w:color w:val="000000"/>
          <w:sz w:val="32"/>
          <w:szCs w:val="32"/>
          <w:lang w:eastAsia="ru-RU"/>
        </w:rPr>
        <w:t>там где</w:t>
      </w:r>
      <w:proofErr w:type="gramEnd"/>
      <w:r w:rsidRPr="007B14EC">
        <w:rPr>
          <w:rFonts w:ascii="Times New Roman" w:eastAsia="Times New Roman" w:hAnsi="Times New Roman" w:cs="Times New Roman"/>
          <w:color w:val="000000"/>
          <w:sz w:val="32"/>
          <w:szCs w:val="32"/>
          <w:lang w:eastAsia="ru-RU"/>
        </w:rPr>
        <w:t xml:space="preserve"> твердое или острое дно</w:t>
      </w:r>
      <w:r w:rsidR="00743EE7" w:rsidRPr="007B14EC">
        <w:rPr>
          <w:rFonts w:ascii="Times New Roman" w:eastAsia="Times New Roman" w:hAnsi="Times New Roman" w:cs="Times New Roman"/>
          <w:color w:val="000000"/>
          <w:sz w:val="32"/>
          <w:szCs w:val="32"/>
          <w:lang w:eastAsia="ru-RU"/>
        </w:rPr>
        <w:t>.</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 ныряй в маленький надувной бассейн.                                              </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 xml:space="preserve"> Нельзя нырять в воду с лодок.                                                               </w:t>
      </w:r>
      <w:r w:rsidR="007B14EC">
        <w:rPr>
          <w:rFonts w:ascii="Times New Roman" w:eastAsia="Times New Roman" w:hAnsi="Times New Roman" w:cs="Times New Roman"/>
          <w:color w:val="000000"/>
          <w:sz w:val="32"/>
          <w:szCs w:val="32"/>
          <w:lang w:eastAsia="ru-RU"/>
        </w:rPr>
        <w:t>                 </w:t>
      </w:r>
      <w:r w:rsidR="00743EE7" w:rsidRP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 xml:space="preserve">Нырять в воду можно только там, где хорошее дно, достаточная глубина, и где тебе разрешают взрослые, которые должны быть рядом.   </w:t>
      </w:r>
      <w:r w:rsidR="007B14EC">
        <w:rPr>
          <w:rFonts w:ascii="Times New Roman" w:eastAsia="Times New Roman" w:hAnsi="Times New Roman" w:cs="Times New Roman"/>
          <w:color w:val="000000"/>
          <w:sz w:val="32"/>
          <w:szCs w:val="32"/>
          <w:lang w:eastAsia="ru-RU"/>
        </w:rPr>
        <w:t xml:space="preserve">                            </w:t>
      </w:r>
      <w:r w:rsidRPr="007B14EC">
        <w:rPr>
          <w:rFonts w:ascii="Times New Roman" w:eastAsia="Times New Roman" w:hAnsi="Times New Roman" w:cs="Times New Roman"/>
          <w:color w:val="000000"/>
          <w:sz w:val="32"/>
          <w:szCs w:val="32"/>
          <w:lang w:eastAsia="ru-RU"/>
        </w:rPr>
        <w:t>Нельзя ходить по краю причалов, пирсов, волнорезов и других мест, откуда можно упасть в воду.</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Не надо долго находиться в воде, можно сильно замерзнуть.</w:t>
      </w:r>
    </w:p>
    <w:p w:rsidR="00730A85" w:rsidRPr="007B14EC" w:rsidRDefault="00730A85" w:rsidP="007B14EC">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Когда играешь с детьми, запрещено их толкать в воду или удерживать под водой, они могут захлебнуться.                                                    </w:t>
      </w:r>
    </w:p>
    <w:p w:rsidR="00DF2D44" w:rsidRDefault="00730A85" w:rsidP="00330650">
      <w:pPr>
        <w:shd w:val="clear" w:color="auto" w:fill="FFFFFF"/>
        <w:spacing w:after="0" w:line="240" w:lineRule="auto"/>
        <w:jc w:val="both"/>
        <w:rPr>
          <w:rFonts w:ascii="Times New Roman" w:eastAsia="Times New Roman" w:hAnsi="Times New Roman" w:cs="Times New Roman"/>
          <w:b/>
          <w:bCs/>
          <w:color w:val="FF0000"/>
          <w:sz w:val="36"/>
          <w:szCs w:val="36"/>
          <w:lang w:eastAsia="ru-RU"/>
        </w:rPr>
      </w:pPr>
      <w:r w:rsidRPr="007B14EC">
        <w:rPr>
          <w:rFonts w:ascii="Times New Roman" w:eastAsia="Times New Roman" w:hAnsi="Times New Roman" w:cs="Times New Roman"/>
          <w:color w:val="000000"/>
          <w:sz w:val="32"/>
          <w:szCs w:val="32"/>
          <w:lang w:eastAsia="ru-RU"/>
        </w:rPr>
        <w:lastRenderedPageBreak/>
        <w:t>Нельзя купаться во время плохой погоды.                                                                                                      </w:t>
      </w:r>
      <w:r w:rsidR="00330650">
        <w:rPr>
          <w:rFonts w:ascii="Times New Roman" w:eastAsia="Times New Roman" w:hAnsi="Times New Roman" w:cs="Times New Roman"/>
          <w:color w:val="000000"/>
          <w:sz w:val="32"/>
          <w:szCs w:val="32"/>
          <w:lang w:eastAsia="ru-RU"/>
        </w:rPr>
        <w:tab/>
      </w:r>
      <w:r w:rsidR="00330650">
        <w:rPr>
          <w:rFonts w:ascii="Times New Roman" w:eastAsia="Times New Roman" w:hAnsi="Times New Roman" w:cs="Times New Roman"/>
          <w:color w:val="000000"/>
          <w:sz w:val="32"/>
          <w:szCs w:val="32"/>
          <w:lang w:eastAsia="ru-RU"/>
        </w:rPr>
        <w:tab/>
      </w:r>
      <w:r w:rsidR="00330650">
        <w:rPr>
          <w:noProof/>
          <w:lang w:eastAsia="ru-RU"/>
        </w:rPr>
        <w:drawing>
          <wp:inline distT="0" distB="0" distL="0" distR="0">
            <wp:extent cx="5409061" cy="2562225"/>
            <wp:effectExtent l="19050" t="0" r="1139" b="0"/>
            <wp:docPr id="60" name="Рисунок 52" descr="http://dou103.edu.sarkomobr.ru/files/large/35d331db47e39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dou103.edu.sarkomobr.ru/files/large/35d331db47e39cb"/>
                    <pic:cNvPicPr>
                      <a:picLocks noChangeAspect="1" noChangeArrowheads="1"/>
                    </pic:cNvPicPr>
                  </pic:nvPicPr>
                  <pic:blipFill>
                    <a:blip r:embed="rId6" cstate="print"/>
                    <a:srcRect/>
                    <a:stretch>
                      <a:fillRect/>
                    </a:stretch>
                  </pic:blipFill>
                  <pic:spPr bwMode="auto">
                    <a:xfrm>
                      <a:off x="0" y="0"/>
                      <a:ext cx="5410966" cy="2563128"/>
                    </a:xfrm>
                    <a:prstGeom prst="rect">
                      <a:avLst/>
                    </a:prstGeom>
                    <a:noFill/>
                    <a:ln w="9525">
                      <a:noFill/>
                      <a:miter lim="800000"/>
                      <a:headEnd/>
                      <a:tailEnd/>
                    </a:ln>
                  </pic:spPr>
                </pic:pic>
              </a:graphicData>
            </a:graphic>
          </wp:inline>
        </w:drawing>
      </w:r>
    </w:p>
    <w:p w:rsidR="00730A85" w:rsidRPr="00743EE7" w:rsidRDefault="00DF2D44" w:rsidP="00730A85">
      <w:pPr>
        <w:shd w:val="clear" w:color="auto" w:fill="FFFFFF"/>
        <w:spacing w:after="0" w:line="240" w:lineRule="auto"/>
        <w:ind w:firstLine="540"/>
        <w:jc w:val="center"/>
        <w:rPr>
          <w:rFonts w:ascii="Times New Roman" w:eastAsia="Times New Roman" w:hAnsi="Times New Roman" w:cs="Times New Roman"/>
          <w:color w:val="FF0000"/>
          <w:sz w:val="36"/>
          <w:szCs w:val="36"/>
          <w:lang w:eastAsia="ru-RU"/>
        </w:rPr>
      </w:pPr>
      <w:r>
        <w:rPr>
          <w:rFonts w:ascii="Times New Roman" w:eastAsia="Times New Roman" w:hAnsi="Times New Roman" w:cs="Times New Roman"/>
          <w:b/>
          <w:bCs/>
          <w:color w:val="FF0000"/>
          <w:sz w:val="36"/>
          <w:szCs w:val="36"/>
          <w:lang w:eastAsia="ru-RU"/>
        </w:rPr>
        <w:t>Ч</w:t>
      </w:r>
      <w:r w:rsidR="00730A85" w:rsidRPr="00743EE7">
        <w:rPr>
          <w:rFonts w:ascii="Times New Roman" w:eastAsia="Times New Roman" w:hAnsi="Times New Roman" w:cs="Times New Roman"/>
          <w:b/>
          <w:bCs/>
          <w:color w:val="FF0000"/>
          <w:sz w:val="36"/>
          <w:szCs w:val="36"/>
          <w:lang w:eastAsia="ru-RU"/>
        </w:rPr>
        <w:t>то нужно знать родителям про безопасность детей на воде</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Купаться надо часа через полтора после еды;</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При температуре воды от +17 до +19 °С и температуре воздуха около 25 °С, в воде не следует находиться более 10-15 минут;</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Всегда хорошо проверяйте дно и следите за купающимися детьми. Дети должны купаться у самого берега.</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Никогда не купайтесь в заболоченных местах.</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Если вы находитесь в нетрезвом состоянии, то не пускайте детей в воду, они, оставшись без присмотра, могут попасть в беду.</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Запрещено заплывать за буйки, а если их нет, то слишком далеко от берега;</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близко подплывать к судам;</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прыгать в воду в местах, где мелко или незнакомое дно;</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прыгать в воду с лодок, причалов, мостов и других, не предназначенных для этого мест;</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Нельзя купаться в шторм и при сильных волнах;</w:t>
      </w:r>
    </w:p>
    <w:p w:rsidR="00730A85" w:rsidRPr="007B14EC"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lastRenderedPageBreak/>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730A85" w:rsidRDefault="00730A85"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sidRPr="007B14EC">
        <w:rPr>
          <w:rFonts w:ascii="Times New Roman" w:eastAsia="Times New Roman" w:hAnsi="Times New Roman" w:cs="Times New Roman"/>
          <w:color w:val="000000"/>
          <w:sz w:val="32"/>
          <w:szCs w:val="32"/>
          <w:lang w:eastAsia="ru-RU"/>
        </w:rPr>
        <w:t>·        Надувные матрасы и круги предназначены для плавания только вблизи берега.</w:t>
      </w:r>
    </w:p>
    <w:p w:rsidR="00330650" w:rsidRDefault="00330650"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r>
        <w:rPr>
          <w:noProof/>
          <w:lang w:eastAsia="ru-RU"/>
        </w:rPr>
        <w:drawing>
          <wp:inline distT="0" distB="0" distL="0" distR="0">
            <wp:extent cx="5324475" cy="2352675"/>
            <wp:effectExtent l="19050" t="0" r="9525" b="0"/>
            <wp:docPr id="62" name="Рисунок 55" descr="http://umm4.com/wp-content/uploads/2012/05/bezopasnost-detej-na-vo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umm4.com/wp-content/uploads/2012/05/bezopasnost-detej-na-vode-10.jpg"/>
                    <pic:cNvPicPr>
                      <a:picLocks noChangeAspect="1" noChangeArrowheads="1"/>
                    </pic:cNvPicPr>
                  </pic:nvPicPr>
                  <pic:blipFill>
                    <a:blip r:embed="rId7" cstate="print"/>
                    <a:srcRect/>
                    <a:stretch>
                      <a:fillRect/>
                    </a:stretch>
                  </pic:blipFill>
                  <pic:spPr bwMode="auto">
                    <a:xfrm>
                      <a:off x="0" y="0"/>
                      <a:ext cx="5325464" cy="2353112"/>
                    </a:xfrm>
                    <a:prstGeom prst="rect">
                      <a:avLst/>
                    </a:prstGeom>
                    <a:noFill/>
                    <a:ln w="9525">
                      <a:noFill/>
                      <a:miter lim="800000"/>
                      <a:headEnd/>
                      <a:tailEnd/>
                    </a:ln>
                  </pic:spPr>
                </pic:pic>
              </a:graphicData>
            </a:graphic>
          </wp:inline>
        </w:drawing>
      </w:r>
    </w:p>
    <w:p w:rsidR="00330650" w:rsidRPr="007B14EC" w:rsidRDefault="00330650" w:rsidP="00730A85">
      <w:pPr>
        <w:shd w:val="clear" w:color="auto" w:fill="FFFFFF"/>
        <w:spacing w:after="0" w:line="240" w:lineRule="auto"/>
        <w:ind w:firstLine="540"/>
        <w:rPr>
          <w:rFonts w:ascii="Times New Roman" w:eastAsia="Times New Roman" w:hAnsi="Times New Roman" w:cs="Times New Roman"/>
          <w:color w:val="000000"/>
          <w:sz w:val="32"/>
          <w:szCs w:val="32"/>
          <w:lang w:eastAsia="ru-RU"/>
        </w:rPr>
      </w:pPr>
    </w:p>
    <w:p w:rsidR="008A4815" w:rsidRDefault="00FC35BC" w:rsidP="00DF2D44">
      <w:pPr>
        <w:shd w:val="clear" w:color="auto" w:fill="FFFFFF"/>
        <w:spacing w:after="0" w:line="240" w:lineRule="auto"/>
        <w:ind w:firstLine="540"/>
        <w:rPr>
          <w:color w:val="000000"/>
          <w:sz w:val="144"/>
          <w:szCs w:val="144"/>
        </w:rPr>
      </w:pPr>
      <w:r w:rsidRPr="00B7218F">
        <w:rPr>
          <w:noProof/>
          <w:color w:val="000000"/>
          <w:sz w:val="144"/>
          <w:szCs w:val="144"/>
          <w:lang w:eastAsia="ru-RU"/>
        </w:rPr>
        <w:drawing>
          <wp:anchor distT="0" distB="0" distL="114300" distR="114300" simplePos="0" relativeHeight="251666944" behindDoc="0" locked="0" layoutInCell="1" allowOverlap="1">
            <wp:simplePos x="0" y="0"/>
            <wp:positionH relativeFrom="column">
              <wp:posOffset>20955</wp:posOffset>
            </wp:positionH>
            <wp:positionV relativeFrom="paragraph">
              <wp:posOffset>238125</wp:posOffset>
            </wp:positionV>
            <wp:extent cx="6838315" cy="2047875"/>
            <wp:effectExtent l="0" t="0" r="0" b="0"/>
            <wp:wrapThrough wrapText="bothSides">
              <wp:wrapPolygon edited="0">
                <wp:start x="0" y="0"/>
                <wp:lineTo x="0" y="21500"/>
                <wp:lineTo x="21542" y="21500"/>
                <wp:lineTo x="21542" y="0"/>
                <wp:lineTo x="0" y="0"/>
              </wp:wrapPolygon>
            </wp:wrapThrough>
            <wp:docPr id="36" name="Рисунок 32" descr="http://zagadka89.ru/rus/files/bezopasnost-na-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zagadka89.ru/rus/files/bezopasnost-na-vo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315" cy="2047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0A85" w:rsidRPr="007B14EC">
        <w:rPr>
          <w:rFonts w:ascii="Times New Roman" w:eastAsia="Times New Roman" w:hAnsi="Times New Roman" w:cs="Times New Roman"/>
          <w:color w:val="000000"/>
          <w:sz w:val="32"/>
          <w:szCs w:val="32"/>
          <w:lang w:eastAsia="ru-RU"/>
        </w:rPr>
        <w:t>                </w:t>
      </w:r>
    </w:p>
    <w:p w:rsidR="007B14EC" w:rsidRDefault="007B14EC" w:rsidP="008A4815">
      <w:pPr>
        <w:pStyle w:val="a6"/>
        <w:spacing w:before="0" w:beforeAutospacing="0" w:after="0" w:afterAutospacing="0"/>
        <w:jc w:val="center"/>
        <w:rPr>
          <w:rStyle w:val="a7"/>
          <w:color w:val="FF0000"/>
          <w:sz w:val="39"/>
          <w:szCs w:val="39"/>
        </w:rPr>
      </w:pPr>
    </w:p>
    <w:p w:rsidR="007B14EC" w:rsidRDefault="007B14E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FC35BC" w:rsidRDefault="00FC35BC" w:rsidP="008A4815">
      <w:pPr>
        <w:pStyle w:val="a6"/>
        <w:spacing w:before="0" w:beforeAutospacing="0" w:after="0" w:afterAutospacing="0"/>
        <w:jc w:val="center"/>
        <w:rPr>
          <w:rStyle w:val="a7"/>
          <w:color w:val="FF0000"/>
          <w:sz w:val="39"/>
          <w:szCs w:val="39"/>
        </w:rPr>
      </w:pPr>
    </w:p>
    <w:p w:rsidR="007B14EC" w:rsidRDefault="007B14EC" w:rsidP="008A4815">
      <w:pPr>
        <w:pStyle w:val="a6"/>
        <w:spacing w:before="0" w:beforeAutospacing="0" w:after="0" w:afterAutospacing="0"/>
        <w:jc w:val="center"/>
        <w:rPr>
          <w:rStyle w:val="a7"/>
          <w:color w:val="FF0000"/>
          <w:sz w:val="39"/>
          <w:szCs w:val="39"/>
        </w:rPr>
      </w:pPr>
    </w:p>
    <w:p w:rsidR="00743EE7" w:rsidRDefault="008A4815" w:rsidP="008A4815">
      <w:pPr>
        <w:pStyle w:val="a6"/>
        <w:spacing w:before="0" w:beforeAutospacing="0" w:after="0" w:afterAutospacing="0"/>
        <w:jc w:val="center"/>
        <w:rPr>
          <w:rStyle w:val="a7"/>
          <w:color w:val="FF0000"/>
          <w:sz w:val="39"/>
          <w:szCs w:val="39"/>
        </w:rPr>
      </w:pPr>
      <w:r w:rsidRPr="008A4815">
        <w:rPr>
          <w:rStyle w:val="a7"/>
          <w:color w:val="FF0000"/>
          <w:sz w:val="39"/>
          <w:szCs w:val="39"/>
        </w:rPr>
        <w:t xml:space="preserve">Меры безопасности на водных объектах </w:t>
      </w:r>
    </w:p>
    <w:p w:rsidR="008A4815" w:rsidRPr="008A4815" w:rsidRDefault="008A4815" w:rsidP="008A4815">
      <w:pPr>
        <w:pStyle w:val="a6"/>
        <w:spacing w:before="0" w:beforeAutospacing="0" w:after="0" w:afterAutospacing="0"/>
        <w:jc w:val="center"/>
        <w:rPr>
          <w:rFonts w:ascii="Tahoma" w:hAnsi="Tahoma" w:cs="Tahoma"/>
          <w:color w:val="FF0000"/>
          <w:sz w:val="21"/>
          <w:szCs w:val="21"/>
        </w:rPr>
      </w:pPr>
      <w:r w:rsidRPr="008A4815">
        <w:rPr>
          <w:rStyle w:val="a7"/>
          <w:color w:val="FF0000"/>
          <w:sz w:val="39"/>
          <w:szCs w:val="39"/>
        </w:rPr>
        <w:t>в период весеннего паводка</w:t>
      </w:r>
      <w:r w:rsidR="007B14EC">
        <w:rPr>
          <w:rStyle w:val="a7"/>
          <w:color w:val="FF0000"/>
          <w:sz w:val="39"/>
          <w:szCs w:val="39"/>
        </w:rPr>
        <w:t>.</w:t>
      </w:r>
    </w:p>
    <w:p w:rsidR="008A4815" w:rsidRPr="008A4815" w:rsidRDefault="008A4815" w:rsidP="008A4815">
      <w:pPr>
        <w:pStyle w:val="a6"/>
        <w:spacing w:before="0" w:beforeAutospacing="0" w:after="0" w:afterAutospacing="0"/>
        <w:jc w:val="center"/>
        <w:rPr>
          <w:rFonts w:ascii="Tahoma" w:hAnsi="Tahoma" w:cs="Tahoma"/>
          <w:color w:val="FF0000"/>
          <w:sz w:val="21"/>
          <w:szCs w:val="21"/>
        </w:rPr>
      </w:pPr>
      <w:r w:rsidRPr="008A4815">
        <w:rPr>
          <w:rFonts w:ascii="Tahoma" w:hAnsi="Tahoma" w:cs="Tahoma"/>
          <w:color w:val="FF0000"/>
          <w:sz w:val="21"/>
          <w:szCs w:val="21"/>
        </w:rPr>
        <w:t> </w:t>
      </w:r>
    </w:p>
    <w:p w:rsidR="008A4815" w:rsidRDefault="008A4815" w:rsidP="008A4815">
      <w:pPr>
        <w:pStyle w:val="a6"/>
        <w:spacing w:before="0" w:beforeAutospacing="0" w:after="0" w:afterAutospacing="0"/>
        <w:jc w:val="center"/>
        <w:rPr>
          <w:rFonts w:ascii="Tahoma" w:hAnsi="Tahoma" w:cs="Tahoma"/>
          <w:color w:val="000000"/>
          <w:sz w:val="21"/>
          <w:szCs w:val="21"/>
        </w:rPr>
      </w:pPr>
      <w:r>
        <w:rPr>
          <w:b/>
          <w:bCs/>
          <w:noProof/>
          <w:color w:val="C0392B"/>
          <w:sz w:val="39"/>
          <w:szCs w:val="39"/>
        </w:rPr>
        <w:drawing>
          <wp:inline distT="0" distB="0" distL="0" distR="0">
            <wp:extent cx="3810000" cy="2628900"/>
            <wp:effectExtent l="19050" t="0" r="0" b="0"/>
            <wp:docPr id="24" name="Рисунок 9" descr="https://ds2-lub.edu.yar.ru/bezopasnost/udmaoxwfhtgf_ezvqbgdcmv_w400_h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lub.edu.yar.ru/bezopasnost/udmaoxwfhtgf_ezvqbgdcmv_w400_h276.JPG"/>
                    <pic:cNvPicPr>
                      <a:picLocks noChangeAspect="1" noChangeArrowheads="1"/>
                    </pic:cNvPicPr>
                  </pic:nvPicPr>
                  <pic:blipFill>
                    <a:blip r:embed="rId9" cstate="print"/>
                    <a:srcRect/>
                    <a:stretch>
                      <a:fillRect/>
                    </a:stretch>
                  </pic:blipFill>
                  <pic:spPr bwMode="auto">
                    <a:xfrm>
                      <a:off x="0" y="0"/>
                      <a:ext cx="3810000" cy="2628900"/>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both"/>
        <w:rPr>
          <w:rFonts w:ascii="Tahoma" w:hAnsi="Tahoma" w:cs="Tahoma"/>
          <w:color w:val="000000"/>
          <w:sz w:val="21"/>
          <w:szCs w:val="21"/>
        </w:rPr>
      </w:pPr>
      <w:r>
        <w:rPr>
          <w:rFonts w:ascii="Tahoma" w:hAnsi="Tahoma" w:cs="Tahoma"/>
          <w:color w:val="000000"/>
          <w:sz w:val="21"/>
          <w:szCs w:val="21"/>
        </w:rPr>
        <w:t> </w:t>
      </w:r>
    </w:p>
    <w:p w:rsidR="008A4815" w:rsidRPr="008A4815" w:rsidRDefault="008A4815" w:rsidP="008A4815">
      <w:pPr>
        <w:spacing w:line="165" w:lineRule="atLeast"/>
        <w:jc w:val="center"/>
        <w:textAlignment w:val="top"/>
        <w:rPr>
          <w:rFonts w:ascii="Tahoma" w:hAnsi="Tahoma" w:cs="Tahoma"/>
          <w:color w:val="FF0000"/>
          <w:sz w:val="21"/>
          <w:szCs w:val="21"/>
        </w:rPr>
      </w:pPr>
      <w:r>
        <w:rPr>
          <w:rStyle w:val="mejs-duration"/>
          <w:rFonts w:ascii="Helvetica" w:hAnsi="Helvetica" w:cs="Helvetica"/>
          <w:color w:val="FFFFFF"/>
          <w:sz w:val="17"/>
          <w:szCs w:val="17"/>
        </w:rPr>
        <w:t>00:</w:t>
      </w:r>
      <w:r w:rsidRPr="008A4815">
        <w:rPr>
          <w:rStyle w:val="mejs-duration"/>
          <w:rFonts w:ascii="Helvetica" w:hAnsi="Helvetica" w:cs="Helvetica"/>
          <w:color w:val="FF0000"/>
          <w:sz w:val="17"/>
          <w:szCs w:val="17"/>
        </w:rPr>
        <w:t>00</w:t>
      </w:r>
      <w:r w:rsidRPr="008A4815">
        <w:rPr>
          <w:b/>
          <w:bCs/>
          <w:color w:val="FF0000"/>
          <w:sz w:val="39"/>
          <w:szCs w:val="39"/>
        </w:rPr>
        <w:t>Памятка о мерах безопасности на тонком льду и в период весеннего паводка.</w:t>
      </w: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color w:val="000000"/>
          <w:sz w:val="21"/>
          <w:szCs w:val="21"/>
        </w:rPr>
        <w:t> </w:t>
      </w:r>
    </w:p>
    <w:p w:rsidR="008A4815" w:rsidRDefault="008A4815" w:rsidP="008A4815">
      <w:pPr>
        <w:pStyle w:val="a6"/>
        <w:spacing w:before="0" w:beforeAutospacing="0" w:after="0" w:afterAutospacing="0"/>
        <w:jc w:val="center"/>
        <w:rPr>
          <w:rFonts w:ascii="Tahoma" w:hAnsi="Tahoma" w:cs="Tahoma"/>
          <w:color w:val="000000"/>
          <w:sz w:val="21"/>
          <w:szCs w:val="21"/>
        </w:rPr>
      </w:pPr>
      <w:r>
        <w:rPr>
          <w:b/>
          <w:bCs/>
          <w:color w:val="000000"/>
          <w:sz w:val="33"/>
          <w:szCs w:val="33"/>
        </w:rPr>
        <w:t>Уважаемые родители!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Необходимо усилить контроль за поведением детей, разъяснить им недопустимость игр вблизи водоемов и не оставлять без присмотра ребенка у водоема.</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noProof/>
          <w:color w:val="000000"/>
          <w:sz w:val="21"/>
          <w:szCs w:val="21"/>
        </w:rPr>
        <w:drawing>
          <wp:inline distT="0" distB="0" distL="0" distR="0">
            <wp:extent cx="2857500" cy="1800225"/>
            <wp:effectExtent l="19050" t="0" r="0" b="0"/>
            <wp:docPr id="15" name="Рисунок 10" descr="https://ds2-lub.edu.yar.ru/bezopasnost/16_w300_h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lub.edu.yar.ru/bezopasnost/16_w300_h189.png"/>
                    <pic:cNvPicPr>
                      <a:picLocks noChangeAspect="1" noChangeArrowheads="1"/>
                    </pic:cNvPicPr>
                  </pic:nvPicPr>
                  <pic:blipFill>
                    <a:blip r:embed="rId10" cstate="print"/>
                    <a:srcRect/>
                    <a:stretch>
                      <a:fillRect/>
                    </a:stretch>
                  </pic:blipFill>
                  <pic:spPr bwMode="auto">
                    <a:xfrm>
                      <a:off x="0" y="0"/>
                      <a:ext cx="2857500" cy="1800225"/>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center"/>
        <w:rPr>
          <w:b/>
          <w:bCs/>
          <w:color w:val="000000"/>
          <w:sz w:val="33"/>
          <w:szCs w:val="33"/>
        </w:rPr>
      </w:pPr>
      <w:r>
        <w:rPr>
          <w:b/>
          <w:bCs/>
          <w:color w:val="000000"/>
          <w:sz w:val="33"/>
          <w:szCs w:val="33"/>
        </w:rPr>
        <w:t>Весенний лёд беспечности не прощает!</w:t>
      </w:r>
    </w:p>
    <w:p w:rsidR="00743EE7" w:rsidRDefault="00743EE7" w:rsidP="008A4815">
      <w:pPr>
        <w:pStyle w:val="a6"/>
        <w:spacing w:before="0" w:beforeAutospacing="0" w:after="0" w:afterAutospacing="0"/>
        <w:jc w:val="center"/>
        <w:rPr>
          <w:rFonts w:ascii="Tahoma" w:hAnsi="Tahoma" w:cs="Tahoma"/>
          <w:color w:val="000000"/>
          <w:sz w:val="21"/>
          <w:szCs w:val="21"/>
        </w:rPr>
      </w:pP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lastRenderedPageBreak/>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Дети не всегда осознают опасности, которые их поджидают, вот почему чаще всего несчастные случаи происходят с детьми.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8A4815" w:rsidRDefault="008A4815" w:rsidP="008A4815">
      <w:pPr>
        <w:pStyle w:val="a6"/>
        <w:spacing w:before="0" w:beforeAutospacing="0" w:after="0" w:afterAutospacing="0"/>
        <w:rPr>
          <w:color w:val="000000"/>
          <w:sz w:val="32"/>
          <w:szCs w:val="32"/>
        </w:rPr>
      </w:pPr>
      <w:r w:rsidRPr="007B14EC">
        <w:rPr>
          <w:color w:val="000000"/>
          <w:sz w:val="32"/>
          <w:szCs w:val="32"/>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7B14EC" w:rsidRPr="007B14EC" w:rsidRDefault="007B14EC" w:rsidP="008A4815">
      <w:pPr>
        <w:pStyle w:val="a6"/>
        <w:spacing w:before="0" w:beforeAutospacing="0" w:after="0" w:afterAutospacing="0"/>
        <w:rPr>
          <w:rFonts w:ascii="Tahoma" w:hAnsi="Tahoma" w:cs="Tahoma"/>
          <w:color w:val="000000"/>
          <w:sz w:val="32"/>
          <w:szCs w:val="32"/>
        </w:rPr>
      </w:pPr>
    </w:p>
    <w:p w:rsidR="008A4815" w:rsidRDefault="008A4815" w:rsidP="008A4815">
      <w:pPr>
        <w:pStyle w:val="a6"/>
        <w:spacing w:before="0" w:beforeAutospacing="0" w:after="0" w:afterAutospacing="0"/>
        <w:jc w:val="center"/>
        <w:rPr>
          <w:rFonts w:ascii="Tahoma" w:hAnsi="Tahoma" w:cs="Tahoma"/>
          <w:color w:val="000000"/>
          <w:sz w:val="21"/>
          <w:szCs w:val="21"/>
        </w:rPr>
      </w:pPr>
      <w:r>
        <w:rPr>
          <w:rFonts w:ascii="Tahoma" w:hAnsi="Tahoma" w:cs="Tahoma"/>
          <w:noProof/>
          <w:color w:val="000000"/>
          <w:sz w:val="21"/>
          <w:szCs w:val="21"/>
        </w:rPr>
        <w:drawing>
          <wp:inline distT="0" distB="0" distL="0" distR="0">
            <wp:extent cx="3810000" cy="2952750"/>
            <wp:effectExtent l="19050" t="0" r="0" b="0"/>
            <wp:docPr id="14" name="Рисунок 11" descr="https://ds2-lub.edu.yar.ru/bezopasnost/katanie_na_ldinakh_w400_h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2-lub.edu.yar.ru/bezopasnost/katanie_na_ldinakh_w400_h490.jpg"/>
                    <pic:cNvPicPr>
                      <a:picLocks noChangeAspect="1" noChangeArrowheads="1"/>
                    </pic:cNvPicPr>
                  </pic:nvPicPr>
                  <pic:blipFill>
                    <a:blip r:embed="rId11" cstate="print"/>
                    <a:srcRect/>
                    <a:stretch>
                      <a:fillRect/>
                    </a:stretch>
                  </pic:blipFill>
                  <pic:spPr bwMode="auto">
                    <a:xfrm>
                      <a:off x="0" y="0"/>
                      <a:ext cx="3810000" cy="2952750"/>
                    </a:xfrm>
                    <a:prstGeom prst="rect">
                      <a:avLst/>
                    </a:prstGeom>
                    <a:noFill/>
                    <a:ln w="9525">
                      <a:noFill/>
                      <a:miter lim="800000"/>
                      <a:headEnd/>
                      <a:tailEnd/>
                    </a:ln>
                  </pic:spPr>
                </pic:pic>
              </a:graphicData>
            </a:graphic>
          </wp:inline>
        </w:drawing>
      </w:r>
    </w:p>
    <w:p w:rsidR="008A4815" w:rsidRDefault="008A4815" w:rsidP="008A4815">
      <w:pPr>
        <w:pStyle w:val="a6"/>
        <w:spacing w:before="0" w:beforeAutospacing="0" w:after="0" w:afterAutospacing="0"/>
        <w:jc w:val="both"/>
        <w:rPr>
          <w:rFonts w:ascii="Tahoma" w:hAnsi="Tahoma" w:cs="Tahoma"/>
          <w:color w:val="000000"/>
          <w:sz w:val="21"/>
          <w:szCs w:val="21"/>
        </w:rPr>
      </w:pPr>
      <w:r>
        <w:rPr>
          <w:rFonts w:ascii="Tahoma" w:hAnsi="Tahoma" w:cs="Tahoma"/>
          <w:color w:val="000000"/>
          <w:sz w:val="21"/>
          <w:szCs w:val="21"/>
        </w:rPr>
        <w:t> </w:t>
      </w:r>
    </w:p>
    <w:p w:rsidR="007B14EC" w:rsidRDefault="007B14EC" w:rsidP="008A4815">
      <w:pPr>
        <w:pStyle w:val="a6"/>
        <w:spacing w:before="0" w:beforeAutospacing="0" w:after="0" w:afterAutospacing="0"/>
        <w:ind w:left="3540" w:firstLine="708"/>
        <w:rPr>
          <w:color w:val="FF0000"/>
          <w:sz w:val="40"/>
          <w:szCs w:val="40"/>
        </w:rPr>
      </w:pPr>
    </w:p>
    <w:p w:rsidR="007B14EC" w:rsidRDefault="007B14EC" w:rsidP="008A4815">
      <w:pPr>
        <w:pStyle w:val="a6"/>
        <w:spacing w:before="0" w:beforeAutospacing="0" w:after="0" w:afterAutospacing="0"/>
        <w:ind w:left="3540" w:firstLine="708"/>
        <w:rPr>
          <w:color w:val="FF0000"/>
          <w:sz w:val="40"/>
          <w:szCs w:val="40"/>
        </w:rPr>
      </w:pPr>
    </w:p>
    <w:p w:rsidR="007B14EC" w:rsidRDefault="007B14EC" w:rsidP="008A4815">
      <w:pPr>
        <w:pStyle w:val="a6"/>
        <w:spacing w:before="0" w:beforeAutospacing="0" w:after="0" w:afterAutospacing="0"/>
        <w:ind w:left="3540" w:firstLine="708"/>
        <w:rPr>
          <w:color w:val="FF0000"/>
          <w:sz w:val="40"/>
          <w:szCs w:val="40"/>
        </w:rPr>
      </w:pPr>
    </w:p>
    <w:p w:rsidR="008A4815" w:rsidRPr="00743EE7" w:rsidRDefault="008A4815" w:rsidP="008A4815">
      <w:pPr>
        <w:pStyle w:val="a6"/>
        <w:spacing w:before="0" w:beforeAutospacing="0" w:after="0" w:afterAutospacing="0"/>
        <w:ind w:left="3540" w:firstLine="708"/>
        <w:rPr>
          <w:rFonts w:ascii="Tahoma" w:hAnsi="Tahoma" w:cs="Tahoma"/>
          <w:color w:val="FF0000"/>
          <w:sz w:val="40"/>
          <w:szCs w:val="40"/>
        </w:rPr>
      </w:pPr>
      <w:r w:rsidRPr="00743EE7">
        <w:rPr>
          <w:color w:val="FF0000"/>
          <w:sz w:val="40"/>
          <w:szCs w:val="40"/>
        </w:rPr>
        <w:t>Помните:</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На весеннем льду легко провалиться;</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Быстрее всего процесс распада льда происходит у берегов;</w:t>
      </w:r>
    </w:p>
    <w:p w:rsidR="008A4815" w:rsidRPr="00743EE7" w:rsidRDefault="008A4815" w:rsidP="008A4815">
      <w:pPr>
        <w:numPr>
          <w:ilvl w:val="0"/>
          <w:numId w:val="44"/>
        </w:numPr>
        <w:spacing w:after="0" w:line="240" w:lineRule="auto"/>
        <w:rPr>
          <w:rFonts w:ascii="Times New Roman" w:hAnsi="Times New Roman" w:cs="Times New Roman"/>
          <w:color w:val="000000"/>
          <w:sz w:val="36"/>
          <w:szCs w:val="36"/>
        </w:rPr>
      </w:pPr>
      <w:r w:rsidRPr="00743EE7">
        <w:rPr>
          <w:rFonts w:ascii="Times New Roman" w:hAnsi="Times New Roman" w:cs="Times New Roman"/>
          <w:color w:val="000000"/>
          <w:sz w:val="36"/>
          <w:szCs w:val="36"/>
        </w:rPr>
        <w:t>Весенний лед, покрытый снегом, быстро превращается в рыхлую массу.</w:t>
      </w:r>
    </w:p>
    <w:p w:rsidR="008A4815" w:rsidRPr="00743EE7" w:rsidRDefault="008A4815" w:rsidP="00743EE7">
      <w:pPr>
        <w:pStyle w:val="a6"/>
        <w:spacing w:before="0" w:beforeAutospacing="0" w:after="0" w:afterAutospacing="0"/>
        <w:ind w:left="2124" w:firstLine="708"/>
        <w:rPr>
          <w:rFonts w:ascii="Tahoma" w:hAnsi="Tahoma" w:cs="Tahoma"/>
          <w:color w:val="FF0000"/>
          <w:sz w:val="21"/>
          <w:szCs w:val="21"/>
        </w:rPr>
      </w:pPr>
      <w:r w:rsidRPr="00743EE7">
        <w:rPr>
          <w:b/>
          <w:bCs/>
          <w:color w:val="FF0000"/>
          <w:sz w:val="33"/>
          <w:szCs w:val="33"/>
        </w:rPr>
        <w:t>Взрослые!</w:t>
      </w:r>
      <w:r w:rsidRPr="00743EE7">
        <w:rPr>
          <w:b/>
          <w:bCs/>
          <w:color w:val="FF0000"/>
          <w:sz w:val="33"/>
          <w:szCs w:val="33"/>
        </w:rPr>
        <w:br/>
        <w:t>Не оставляйте детей без присмотра!</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Весной нужно усилить контроль за местами игр детей.</w:t>
      </w:r>
    </w:p>
    <w:p w:rsidR="008A4815" w:rsidRPr="007B14EC" w:rsidRDefault="008A4815" w:rsidP="008A4815">
      <w:pPr>
        <w:pStyle w:val="a6"/>
        <w:spacing w:before="0" w:beforeAutospacing="0" w:after="0" w:afterAutospacing="0"/>
        <w:rPr>
          <w:rFonts w:ascii="Tahoma" w:hAnsi="Tahoma" w:cs="Tahoma"/>
          <w:color w:val="000000"/>
          <w:sz w:val="32"/>
          <w:szCs w:val="32"/>
        </w:rPr>
      </w:pPr>
      <w:r w:rsidRPr="007B14EC">
        <w:rPr>
          <w:color w:val="000000"/>
          <w:sz w:val="32"/>
          <w:szCs w:val="32"/>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8A4815" w:rsidRDefault="008A4815" w:rsidP="008A4815">
      <w:pPr>
        <w:pStyle w:val="a6"/>
        <w:spacing w:before="0" w:beforeAutospacing="0" w:after="0" w:afterAutospacing="0"/>
        <w:rPr>
          <w:rFonts w:ascii="Tahoma" w:hAnsi="Tahoma" w:cs="Tahoma"/>
          <w:color w:val="000000"/>
          <w:sz w:val="21"/>
          <w:szCs w:val="21"/>
        </w:rPr>
      </w:pPr>
      <w:r>
        <w:rPr>
          <w:rFonts w:ascii="Tahoma" w:hAnsi="Tahoma" w:cs="Tahoma"/>
          <w:color w:val="000000"/>
          <w:sz w:val="21"/>
          <w:szCs w:val="21"/>
        </w:rPr>
        <w:t> </w:t>
      </w:r>
    </w:p>
    <w:p w:rsidR="008A4815" w:rsidRPr="007B14EC" w:rsidRDefault="008A4815" w:rsidP="008A4815">
      <w:pPr>
        <w:pStyle w:val="a6"/>
        <w:spacing w:before="0" w:beforeAutospacing="0" w:after="0" w:afterAutospacing="0"/>
        <w:rPr>
          <w:rFonts w:ascii="Tahoma" w:hAnsi="Tahoma" w:cs="Tahoma"/>
          <w:color w:val="FF0000"/>
          <w:sz w:val="21"/>
          <w:szCs w:val="21"/>
        </w:rPr>
      </w:pPr>
      <w:r w:rsidRPr="007B14EC">
        <w:rPr>
          <w:b/>
          <w:bCs/>
          <w:color w:val="FF0000"/>
          <w:sz w:val="33"/>
          <w:szCs w:val="33"/>
        </w:rPr>
        <w:t>В период весеннего паводка и ледохода ЗАПРЕЩАЕТСЯ:</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выходить на водоемы;</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переправляться через реку в период ледохода;</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xml:space="preserve"> подходить близко к реке в местах затора </w:t>
      </w:r>
      <w:proofErr w:type="gramStart"/>
      <w:r w:rsidRPr="007B14EC">
        <w:rPr>
          <w:rFonts w:ascii="Times New Roman" w:hAnsi="Times New Roman" w:cs="Times New Roman"/>
          <w:color w:val="000000"/>
          <w:sz w:val="32"/>
          <w:szCs w:val="32"/>
        </w:rPr>
        <w:t>льда ;</w:t>
      </w:r>
      <w:proofErr w:type="gramEnd"/>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стоять на обрывистом берегу, подвергающемуся разливу и обвалу;</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собираться на мостиках, плотинах и запрудах;</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приближаться к ледяным заторам, отталкивать льдины от берегов;</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измерять глубину реки или любого водоема;</w:t>
      </w:r>
    </w:p>
    <w:p w:rsidR="008A4815" w:rsidRPr="007B14EC" w:rsidRDefault="008A4815" w:rsidP="008A4815">
      <w:pPr>
        <w:numPr>
          <w:ilvl w:val="0"/>
          <w:numId w:val="45"/>
        </w:numPr>
        <w:spacing w:after="0" w:line="240" w:lineRule="auto"/>
        <w:rPr>
          <w:rFonts w:ascii="Times New Roman" w:hAnsi="Times New Roman" w:cs="Times New Roman"/>
          <w:color w:val="000000"/>
          <w:sz w:val="32"/>
          <w:szCs w:val="32"/>
        </w:rPr>
      </w:pPr>
      <w:r w:rsidRPr="007B14EC">
        <w:rPr>
          <w:rFonts w:ascii="Times New Roman" w:hAnsi="Times New Roman" w:cs="Times New Roman"/>
          <w:color w:val="000000"/>
          <w:sz w:val="32"/>
          <w:szCs w:val="32"/>
        </w:rPr>
        <w:t> ходить по льдинам и кататься на них.</w:t>
      </w:r>
    </w:p>
    <w:p w:rsidR="008A4815" w:rsidRDefault="008A4815" w:rsidP="008A4815">
      <w:pPr>
        <w:pStyle w:val="a6"/>
        <w:spacing w:before="0" w:beforeAutospacing="0" w:after="0" w:afterAutospacing="0"/>
        <w:rPr>
          <w:rFonts w:ascii="Tahoma" w:hAnsi="Tahoma" w:cs="Tahoma"/>
          <w:color w:val="000000"/>
          <w:sz w:val="21"/>
          <w:szCs w:val="21"/>
        </w:rPr>
      </w:pPr>
      <w:r>
        <w:rPr>
          <w:b/>
          <w:bCs/>
          <w:color w:val="FF0000"/>
          <w:sz w:val="33"/>
          <w:szCs w:val="33"/>
        </w:rPr>
        <w:t>Будьте внимательны и тогда ваши дети будут здоровы.</w:t>
      </w:r>
    </w:p>
    <w:p w:rsidR="008A4815" w:rsidRDefault="008A4815" w:rsidP="00452B6A">
      <w:pPr>
        <w:spacing w:after="0" w:line="240" w:lineRule="auto"/>
        <w:rPr>
          <w:color w:val="000000"/>
          <w:sz w:val="144"/>
          <w:szCs w:val="144"/>
        </w:rPr>
      </w:pPr>
    </w:p>
    <w:p w:rsidR="000F0D47" w:rsidRDefault="000F0D47" w:rsidP="00452B6A">
      <w:pPr>
        <w:spacing w:after="0" w:line="240" w:lineRule="auto"/>
        <w:rPr>
          <w:noProof/>
          <w:lang w:eastAsia="ru-RU"/>
        </w:rPr>
      </w:pPr>
    </w:p>
    <w:p w:rsidR="00C81C6C" w:rsidRDefault="00B7218F" w:rsidP="00452B6A">
      <w:pPr>
        <w:spacing w:after="0" w:line="240" w:lineRule="auto"/>
        <w:rPr>
          <w:noProof/>
          <w:lang w:eastAsia="ru-RU"/>
        </w:rPr>
      </w:pPr>
      <w:r>
        <w:rPr>
          <w:noProof/>
          <w:lang w:eastAsia="ru-RU"/>
        </w:rPr>
        <w:lastRenderedPageBreak/>
        <w:drawing>
          <wp:inline distT="0" distB="0" distL="0" distR="0">
            <wp:extent cx="6905625" cy="9810750"/>
            <wp:effectExtent l="19050" t="0" r="9525" b="0"/>
            <wp:docPr id="27" name="Рисунок 22" descr="http://155.sadiki.by/sites/155/files/poved_na_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55.sadiki.by/sites/155/files/poved_na_vode.jpg"/>
                    <pic:cNvPicPr>
                      <a:picLocks noChangeAspect="1" noChangeArrowheads="1"/>
                    </pic:cNvPicPr>
                  </pic:nvPicPr>
                  <pic:blipFill>
                    <a:blip r:embed="rId12" cstate="print"/>
                    <a:srcRect/>
                    <a:stretch>
                      <a:fillRect/>
                    </a:stretch>
                  </pic:blipFill>
                  <pic:spPr bwMode="auto">
                    <a:xfrm>
                      <a:off x="0" y="0"/>
                      <a:ext cx="6905625" cy="9810750"/>
                    </a:xfrm>
                    <a:prstGeom prst="rect">
                      <a:avLst/>
                    </a:prstGeom>
                    <a:noFill/>
                    <a:ln w="9525">
                      <a:noFill/>
                      <a:miter lim="800000"/>
                      <a:headEnd/>
                      <a:tailEnd/>
                    </a:ln>
                  </pic:spPr>
                </pic:pic>
              </a:graphicData>
            </a:graphic>
          </wp:inline>
        </w:drawing>
      </w:r>
    </w:p>
    <w:p w:rsidR="00C81C6C" w:rsidRDefault="005F71EB" w:rsidP="00452B6A">
      <w:pPr>
        <w:spacing w:after="0" w:line="240" w:lineRule="auto"/>
        <w:rPr>
          <w:noProof/>
          <w:lang w:eastAsia="ru-RU"/>
        </w:rPr>
      </w:pPr>
      <w:r>
        <w:rPr>
          <w:noProof/>
          <w:lang w:eastAsia="ru-RU"/>
        </w:rPr>
        <w:lastRenderedPageBreak/>
        <w:drawing>
          <wp:inline distT="0" distB="0" distL="0" distR="0">
            <wp:extent cx="6924675" cy="9705975"/>
            <wp:effectExtent l="19050" t="0" r="9525" b="0"/>
            <wp:docPr id="51" name="Рисунок 49" descr="http://86licei-nv.edusite.ru/DswMedia/pamyatkapovedenienavo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86licei-nv.edusite.ru/DswMedia/pamyatkapovedenienavode1.jpg"/>
                    <pic:cNvPicPr>
                      <a:picLocks noChangeAspect="1" noChangeArrowheads="1"/>
                    </pic:cNvPicPr>
                  </pic:nvPicPr>
                  <pic:blipFill>
                    <a:blip r:embed="rId13" cstate="print"/>
                    <a:srcRect/>
                    <a:stretch>
                      <a:fillRect/>
                    </a:stretch>
                  </pic:blipFill>
                  <pic:spPr bwMode="auto">
                    <a:xfrm>
                      <a:off x="0" y="0"/>
                      <a:ext cx="6924675" cy="9705975"/>
                    </a:xfrm>
                    <a:prstGeom prst="rect">
                      <a:avLst/>
                    </a:prstGeom>
                    <a:noFill/>
                    <a:ln w="9525">
                      <a:noFill/>
                      <a:miter lim="800000"/>
                      <a:headEnd/>
                      <a:tailEnd/>
                    </a:ln>
                  </pic:spPr>
                </pic:pic>
              </a:graphicData>
            </a:graphic>
          </wp:inline>
        </w:drawing>
      </w:r>
    </w:p>
    <w:p w:rsidR="00C81C6C" w:rsidRDefault="00C81C6C" w:rsidP="00452B6A">
      <w:pPr>
        <w:spacing w:after="0" w:line="240" w:lineRule="auto"/>
        <w:rPr>
          <w:noProof/>
          <w:lang w:eastAsia="ru-RU"/>
        </w:rPr>
      </w:pPr>
    </w:p>
    <w:p w:rsidR="005F71EB" w:rsidRPr="005F71EB" w:rsidRDefault="005F71EB" w:rsidP="005F71EB">
      <w:pPr>
        <w:pStyle w:val="a6"/>
        <w:shd w:val="clear" w:color="auto" w:fill="FFFFFF"/>
        <w:spacing w:before="0" w:beforeAutospacing="0" w:after="150" w:afterAutospacing="0"/>
        <w:jc w:val="center"/>
        <w:rPr>
          <w:rFonts w:ascii="Helvetica Neue" w:hAnsi="Helvetica Neue"/>
          <w:color w:val="333333"/>
          <w:sz w:val="52"/>
          <w:szCs w:val="52"/>
        </w:rPr>
      </w:pPr>
      <w:r w:rsidRPr="005F71EB">
        <w:rPr>
          <w:b/>
          <w:bCs/>
          <w:i/>
          <w:iCs/>
          <w:color w:val="FF0000"/>
          <w:sz w:val="52"/>
          <w:szCs w:val="52"/>
        </w:rPr>
        <w:lastRenderedPageBreak/>
        <w:t>Памятка для родителей по безопасности детей в весенний период.</w:t>
      </w:r>
    </w:p>
    <w:p w:rsidR="005F71EB" w:rsidRPr="005F71EB" w:rsidRDefault="005F71EB" w:rsidP="005F71EB">
      <w:pPr>
        <w:pStyle w:val="a6"/>
        <w:shd w:val="clear" w:color="auto" w:fill="FFFFFF"/>
        <w:spacing w:before="0" w:beforeAutospacing="0" w:after="150" w:afterAutospacing="0"/>
        <w:jc w:val="center"/>
        <w:rPr>
          <w:rFonts w:ascii="Helvetica Neue" w:hAnsi="Helvetica Neue"/>
          <w:color w:val="333333"/>
          <w:sz w:val="52"/>
          <w:szCs w:val="52"/>
        </w:rPr>
      </w:pPr>
      <w:r w:rsidRPr="005F71EB">
        <w:rPr>
          <w:b/>
          <w:bCs/>
          <w:i/>
          <w:iCs/>
          <w:color w:val="FF0000"/>
          <w:sz w:val="52"/>
          <w:szCs w:val="52"/>
        </w:rPr>
        <w:t>«Весна прекрасная. Весна опасная».</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На водоемах все еще может образовываться лед, который кажется крепким, так как у нас не очень глубокие реки. Однако мелководная река имеет быстрое течение и с легкостью подмывает берега. Они становятся источником опасности. Приближается время весеннего паводка. Если есть лед на реках, то он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человек окажется в ледяной воде. Низкие температуры пагубно влияют на здоровье человека, а особенно на не окрепший организм ребенка. Опасны в это время канавы, лунки, ведь в них могут быть ловушки – ямы, колодцы.</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Наибольшую опасность весенний паводок представляет для детей.</w:t>
      </w:r>
    </w:p>
    <w:p w:rsidR="005F71EB" w:rsidRDefault="005F71EB" w:rsidP="005F71EB">
      <w:pPr>
        <w:pStyle w:val="a6"/>
        <w:shd w:val="clear" w:color="auto" w:fill="FFFFFF"/>
        <w:spacing w:before="0" w:beforeAutospacing="0" w:after="150" w:afterAutospacing="0"/>
        <w:jc w:val="both"/>
        <w:rPr>
          <w:rFonts w:ascii="Helvetica Neue" w:hAnsi="Helvetica Neue"/>
          <w:color w:val="333333"/>
          <w:sz w:val="21"/>
          <w:szCs w:val="21"/>
        </w:rPr>
      </w:pPr>
      <w:r>
        <w:rPr>
          <w:color w:val="333333"/>
          <w:sz w:val="36"/>
          <w:szCs w:val="36"/>
        </w:rPr>
        <w:t>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небольших ледяных точках водоема.</w:t>
      </w:r>
    </w:p>
    <w:p w:rsidR="005F71EB" w:rsidRDefault="005F71EB" w:rsidP="005F71EB">
      <w:pPr>
        <w:pStyle w:val="a6"/>
        <w:shd w:val="clear" w:color="auto" w:fill="FFFFFF"/>
        <w:spacing w:before="0" w:beforeAutospacing="0" w:after="150" w:afterAutospacing="0"/>
        <w:jc w:val="center"/>
        <w:rPr>
          <w:b/>
          <w:bCs/>
          <w:color w:val="FF0000"/>
          <w:sz w:val="36"/>
          <w:szCs w:val="36"/>
        </w:rPr>
      </w:pPr>
    </w:p>
    <w:p w:rsidR="005F71EB" w:rsidRDefault="005F71EB" w:rsidP="005F71EB">
      <w:pPr>
        <w:pStyle w:val="a6"/>
        <w:shd w:val="clear" w:color="auto" w:fill="FFFFFF"/>
        <w:spacing w:before="0" w:beforeAutospacing="0" w:after="150" w:afterAutospacing="0"/>
        <w:jc w:val="center"/>
        <w:rPr>
          <w:b/>
          <w:bCs/>
          <w:color w:val="FF0000"/>
          <w:sz w:val="36"/>
          <w:szCs w:val="36"/>
        </w:rPr>
      </w:pPr>
      <w:r w:rsidRPr="005F71EB">
        <w:rPr>
          <w:b/>
          <w:bCs/>
          <w:noProof/>
          <w:color w:val="FF0000"/>
          <w:sz w:val="36"/>
          <w:szCs w:val="36"/>
        </w:rPr>
        <w:drawing>
          <wp:inline distT="0" distB="0" distL="0" distR="0">
            <wp:extent cx="4400550" cy="2562225"/>
            <wp:effectExtent l="19050" t="0" r="0" b="0"/>
            <wp:docPr id="57" name="Рисунок 11" descr="https://ds2-lub.edu.yar.ru/bezopasnost/katanie_na_ldinakh_w400_h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2-lub.edu.yar.ru/bezopasnost/katanie_na_ldinakh_w400_h490.jpg"/>
                    <pic:cNvPicPr>
                      <a:picLocks noChangeAspect="1" noChangeArrowheads="1"/>
                    </pic:cNvPicPr>
                  </pic:nvPicPr>
                  <pic:blipFill>
                    <a:blip r:embed="rId11" cstate="print"/>
                    <a:srcRect/>
                    <a:stretch>
                      <a:fillRect/>
                    </a:stretch>
                  </pic:blipFill>
                  <pic:spPr bwMode="auto">
                    <a:xfrm>
                      <a:off x="0" y="0"/>
                      <a:ext cx="4400550" cy="2562225"/>
                    </a:xfrm>
                    <a:prstGeom prst="rect">
                      <a:avLst/>
                    </a:prstGeom>
                    <a:noFill/>
                    <a:ln w="9525">
                      <a:noFill/>
                      <a:miter lim="800000"/>
                      <a:headEnd/>
                      <a:tailEnd/>
                    </a:ln>
                  </pic:spPr>
                </pic:pic>
              </a:graphicData>
            </a:graphic>
          </wp:inline>
        </w:drawing>
      </w:r>
    </w:p>
    <w:p w:rsidR="005F71EB" w:rsidRDefault="005F71EB" w:rsidP="005F71EB">
      <w:pPr>
        <w:pStyle w:val="a6"/>
        <w:shd w:val="clear" w:color="auto" w:fill="FFFFFF"/>
        <w:spacing w:before="0" w:beforeAutospacing="0" w:after="150" w:afterAutospacing="0"/>
        <w:jc w:val="center"/>
        <w:rPr>
          <w:rFonts w:ascii="Helvetica Neue" w:hAnsi="Helvetica Neue"/>
          <w:color w:val="333333"/>
          <w:sz w:val="21"/>
          <w:szCs w:val="21"/>
        </w:rPr>
      </w:pPr>
      <w:r>
        <w:rPr>
          <w:b/>
          <w:bCs/>
          <w:color w:val="FF0000"/>
          <w:sz w:val="36"/>
          <w:szCs w:val="36"/>
        </w:rPr>
        <w:lastRenderedPageBreak/>
        <w:t>Такая беспечность порой кончается трагически</w:t>
      </w:r>
      <w:r>
        <w:rPr>
          <w:color w:val="333333"/>
          <w:sz w:val="36"/>
          <w:szCs w:val="36"/>
        </w:rPr>
        <w:t>.</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Весной нужно усилить </w:t>
      </w:r>
      <w:r>
        <w:rPr>
          <w:b/>
          <w:bCs/>
          <w:color w:val="FF0000"/>
          <w:sz w:val="36"/>
          <w:szCs w:val="36"/>
        </w:rPr>
        <w:t>контроль</w:t>
      </w:r>
      <w:r>
        <w:rPr>
          <w:color w:val="333333"/>
          <w:sz w:val="36"/>
          <w:szCs w:val="36"/>
        </w:rPr>
        <w:t> за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 Поэтому в этот период следует помнить:</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на образовавшемся весеннем льду легко провалиться и оказаться в холодной воде;</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быстрое течение наших рек может унести человека попавшего в ледяную воронку далеко;</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-находясь у водоема с ребенком на весенней прогулке, следует внимательно смотреть за детьми, которые могут опускать в водоем разные предметы, находясь близко у воды, это может привести к трагическим последствиям.</w:t>
      </w:r>
    </w:p>
    <w:p w:rsid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Pr>
          <w:b/>
          <w:bCs/>
          <w:color w:val="FF0000"/>
          <w:sz w:val="36"/>
          <w:szCs w:val="36"/>
        </w:rPr>
        <w:t>Запрещается:</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выходить в весенний период на водоемы;</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переправляться через реку в период таяния ледяных точек на водоеме, даже на мелководье;</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подходить близко к реке в местах затора льда, стоять на обрывистом берегу, подвергающемуся разливу и, следовательно, обвалу;</w:t>
      </w:r>
    </w:p>
    <w:p w:rsidR="005F71EB" w:rsidRDefault="005F71EB" w:rsidP="00087170">
      <w:pPr>
        <w:pStyle w:val="a6"/>
        <w:shd w:val="clear" w:color="auto" w:fill="FFFFFF"/>
        <w:spacing w:before="0" w:beforeAutospacing="0" w:after="0" w:afterAutospacing="0"/>
        <w:jc w:val="both"/>
        <w:rPr>
          <w:rFonts w:ascii="Helvetica Neue" w:hAnsi="Helvetica Neue"/>
          <w:color w:val="333333"/>
          <w:sz w:val="21"/>
          <w:szCs w:val="21"/>
        </w:rPr>
      </w:pPr>
      <w:r>
        <w:rPr>
          <w:color w:val="333333"/>
          <w:sz w:val="36"/>
          <w:szCs w:val="36"/>
        </w:rPr>
        <w:t>— собираться на мостиках, плотинах и запрудах;</w:t>
      </w:r>
    </w:p>
    <w:p w:rsid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Pr>
          <w:color w:val="333333"/>
          <w:sz w:val="36"/>
          <w:szCs w:val="36"/>
        </w:rPr>
        <w:t>— приближаться к проталинам на реке, отталкивать образовавшиеся куски льдинок от берегов, измерять глубину реки или любого водоема, ходить по льдинкам и кататься на них (не редко дети используют всевозможные плавающие средства и бесхозные лодки, чтобы покататься по первой воде).</w:t>
      </w:r>
    </w:p>
    <w:p w:rsidR="005F71EB" w:rsidRDefault="00087170" w:rsidP="00087170">
      <w:pPr>
        <w:pStyle w:val="a6"/>
        <w:shd w:val="clear" w:color="auto" w:fill="FFFFFF"/>
        <w:spacing w:before="0" w:beforeAutospacing="0" w:after="0" w:afterAutospacing="0"/>
        <w:jc w:val="center"/>
        <w:rPr>
          <w:b/>
          <w:bCs/>
          <w:i/>
          <w:iCs/>
          <w:color w:val="C00000"/>
          <w:sz w:val="72"/>
          <w:szCs w:val="72"/>
        </w:rPr>
      </w:pPr>
      <w:r w:rsidRPr="00087170">
        <w:rPr>
          <w:b/>
          <w:bCs/>
          <w:i/>
          <w:iCs/>
          <w:noProof/>
          <w:color w:val="C00000"/>
          <w:sz w:val="72"/>
          <w:szCs w:val="72"/>
        </w:rPr>
        <w:drawing>
          <wp:inline distT="0" distB="0" distL="0" distR="0">
            <wp:extent cx="4181475" cy="2381250"/>
            <wp:effectExtent l="19050" t="0" r="9525" b="0"/>
            <wp:docPr id="58" name="Рисунок 10" descr="https://ds2-lub.edu.yar.ru/bezopasnost/16_w300_h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lub.edu.yar.ru/bezopasnost/16_w300_h189.png"/>
                    <pic:cNvPicPr>
                      <a:picLocks noChangeAspect="1" noChangeArrowheads="1"/>
                    </pic:cNvPicPr>
                  </pic:nvPicPr>
                  <pic:blipFill>
                    <a:blip r:embed="rId10" cstate="print"/>
                    <a:srcRect/>
                    <a:stretch>
                      <a:fillRect/>
                    </a:stretch>
                  </pic:blipFill>
                  <pic:spPr bwMode="auto">
                    <a:xfrm>
                      <a:off x="0" y="0"/>
                      <a:ext cx="4181475" cy="2381250"/>
                    </a:xfrm>
                    <a:prstGeom prst="rect">
                      <a:avLst/>
                    </a:prstGeom>
                    <a:noFill/>
                    <a:ln w="9525">
                      <a:noFill/>
                      <a:miter lim="800000"/>
                      <a:headEnd/>
                      <a:tailEnd/>
                    </a:ln>
                  </pic:spPr>
                </pic:pic>
              </a:graphicData>
            </a:graphic>
          </wp:inline>
        </w:drawing>
      </w:r>
    </w:p>
    <w:p w:rsidR="005F71EB" w:rsidRPr="00087170" w:rsidRDefault="005F71EB" w:rsidP="005F71EB">
      <w:pPr>
        <w:pStyle w:val="a6"/>
        <w:shd w:val="clear" w:color="auto" w:fill="FFFFFF"/>
        <w:spacing w:before="0" w:beforeAutospacing="0" w:after="150" w:afterAutospacing="0"/>
        <w:jc w:val="center"/>
        <w:rPr>
          <w:rFonts w:ascii="Helvetica Neue" w:hAnsi="Helvetica Neue"/>
          <w:color w:val="FF0000"/>
          <w:sz w:val="21"/>
          <w:szCs w:val="21"/>
        </w:rPr>
      </w:pPr>
      <w:r w:rsidRPr="00087170">
        <w:rPr>
          <w:bCs/>
          <w:iCs/>
          <w:color w:val="FF0000"/>
          <w:sz w:val="72"/>
          <w:szCs w:val="72"/>
        </w:rPr>
        <w:lastRenderedPageBreak/>
        <w:t>Уважаемые родители!</w:t>
      </w:r>
    </w:p>
    <w:p w:rsidR="005F71EB" w:rsidRPr="00087170" w:rsidRDefault="005F71EB" w:rsidP="005F71EB">
      <w:pPr>
        <w:pStyle w:val="a6"/>
        <w:shd w:val="clear" w:color="auto" w:fill="FFFFFF"/>
        <w:spacing w:before="0" w:beforeAutospacing="0" w:after="150" w:afterAutospacing="0"/>
        <w:jc w:val="center"/>
        <w:rPr>
          <w:rFonts w:ascii="Helvetica Neue" w:hAnsi="Helvetica Neue"/>
          <w:sz w:val="21"/>
          <w:szCs w:val="21"/>
        </w:rPr>
      </w:pPr>
      <w:r w:rsidRPr="00087170">
        <w:rPr>
          <w:bCs/>
          <w:iCs/>
          <w:sz w:val="36"/>
          <w:szCs w:val="36"/>
        </w:rPr>
        <w:t>Не допускайте детей к реке без надзора взрослых, особенно во время весеннего таяния ледяных мест на реке, предупредите их об опасности нахождения на льду водоема. Помните, что в период паводка, даже при незначительном образовании льда и его таянии, несчастные случаи чаще всего происходят с детьми. Разъясняйте детям правила поведения в период паводка, запрещайте им шалить у воды, пресекайте лихачество. Не разрешайте детям близко подходить к водоему и опускать в него кораблики, лодочки и другие предметы.</w:t>
      </w:r>
    </w:p>
    <w:p w:rsidR="00087170" w:rsidRDefault="005F71EB" w:rsidP="00087170">
      <w:pPr>
        <w:pStyle w:val="a6"/>
        <w:shd w:val="clear" w:color="auto" w:fill="FFFFFF"/>
        <w:spacing w:before="0" w:beforeAutospacing="0" w:after="0" w:afterAutospacing="0"/>
        <w:jc w:val="center"/>
        <w:rPr>
          <w:bCs/>
          <w:iCs/>
          <w:color w:val="FF0000"/>
          <w:sz w:val="36"/>
          <w:szCs w:val="36"/>
        </w:rPr>
      </w:pPr>
      <w:r w:rsidRPr="005F71EB">
        <w:rPr>
          <w:bCs/>
          <w:iCs/>
          <w:color w:val="FF0000"/>
          <w:sz w:val="36"/>
          <w:szCs w:val="36"/>
        </w:rPr>
        <w:t xml:space="preserve">Оторванный кусок льдины, холодная вода, быстрое течение </w:t>
      </w:r>
    </w:p>
    <w:p w:rsidR="005F71EB" w:rsidRP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sidRPr="005F71EB">
        <w:rPr>
          <w:bCs/>
          <w:iCs/>
          <w:color w:val="FF0000"/>
          <w:sz w:val="36"/>
          <w:szCs w:val="36"/>
        </w:rPr>
        <w:t>грозят гибелью.</w:t>
      </w:r>
    </w:p>
    <w:p w:rsidR="00087170" w:rsidRDefault="005F71EB" w:rsidP="00087170">
      <w:pPr>
        <w:pStyle w:val="a6"/>
        <w:shd w:val="clear" w:color="auto" w:fill="FFFFFF"/>
        <w:spacing w:before="0" w:beforeAutospacing="0" w:after="0" w:afterAutospacing="0"/>
        <w:jc w:val="center"/>
        <w:rPr>
          <w:bCs/>
          <w:iCs/>
          <w:color w:val="FF0000"/>
          <w:sz w:val="36"/>
          <w:szCs w:val="36"/>
        </w:rPr>
      </w:pPr>
      <w:r w:rsidRPr="005F71EB">
        <w:rPr>
          <w:bCs/>
          <w:iCs/>
          <w:color w:val="FF0000"/>
          <w:sz w:val="36"/>
          <w:szCs w:val="36"/>
        </w:rPr>
        <w:t>Разъясните детям меры предосторожности в период</w:t>
      </w:r>
    </w:p>
    <w:p w:rsidR="005F71EB" w:rsidRPr="005F71EB" w:rsidRDefault="005F71EB" w:rsidP="00087170">
      <w:pPr>
        <w:pStyle w:val="a6"/>
        <w:shd w:val="clear" w:color="auto" w:fill="FFFFFF"/>
        <w:spacing w:before="0" w:beforeAutospacing="0" w:after="0" w:afterAutospacing="0"/>
        <w:jc w:val="center"/>
        <w:rPr>
          <w:rFonts w:ascii="Helvetica Neue" w:hAnsi="Helvetica Neue"/>
          <w:color w:val="333333"/>
          <w:sz w:val="21"/>
          <w:szCs w:val="21"/>
        </w:rPr>
      </w:pPr>
      <w:r w:rsidRPr="005F71EB">
        <w:rPr>
          <w:bCs/>
          <w:iCs/>
          <w:color w:val="FF0000"/>
          <w:sz w:val="36"/>
          <w:szCs w:val="36"/>
        </w:rPr>
        <w:t xml:space="preserve"> весеннего паводка.</w:t>
      </w:r>
    </w:p>
    <w:p w:rsidR="00C81C6C" w:rsidRPr="005F71EB" w:rsidRDefault="00C81C6C" w:rsidP="00087170">
      <w:pPr>
        <w:spacing w:after="0" w:line="240" w:lineRule="auto"/>
        <w:rPr>
          <w:noProof/>
          <w:lang w:eastAsia="ru-RU"/>
        </w:rPr>
      </w:pPr>
    </w:p>
    <w:p w:rsidR="00C81C6C" w:rsidRDefault="00C81C6C" w:rsidP="00087170">
      <w:pPr>
        <w:spacing w:after="0" w:line="240" w:lineRule="auto"/>
        <w:rPr>
          <w:noProof/>
          <w:lang w:eastAsia="ru-RU"/>
        </w:rPr>
      </w:pPr>
    </w:p>
    <w:p w:rsidR="00C81C6C" w:rsidRDefault="00C81C6C" w:rsidP="00452B6A">
      <w:pPr>
        <w:spacing w:after="0" w:line="240" w:lineRule="auto"/>
        <w:rPr>
          <w:noProof/>
          <w:lang w:eastAsia="ru-RU"/>
        </w:rPr>
      </w:pPr>
    </w:p>
    <w:p w:rsidR="00C81C6C" w:rsidRDefault="00C81C6C" w:rsidP="00452B6A">
      <w:pPr>
        <w:spacing w:after="0" w:line="240" w:lineRule="auto"/>
        <w:rPr>
          <w:noProof/>
          <w:lang w:eastAsia="ru-RU"/>
        </w:rPr>
      </w:pPr>
    </w:p>
    <w:p w:rsidR="00C81C6C" w:rsidRDefault="00C81C6C" w:rsidP="00452B6A">
      <w:pPr>
        <w:spacing w:after="0" w:line="240" w:lineRule="auto"/>
        <w:rPr>
          <w:noProof/>
          <w:lang w:eastAsia="ru-RU"/>
        </w:rPr>
      </w:pPr>
    </w:p>
    <w:p w:rsidR="00C81C6C" w:rsidRDefault="00087170" w:rsidP="00452B6A">
      <w:pPr>
        <w:spacing w:after="0" w:line="240" w:lineRule="auto"/>
        <w:rPr>
          <w:noProof/>
          <w:lang w:eastAsia="ru-RU"/>
        </w:rPr>
      </w:pPr>
      <w:r w:rsidRPr="00087170">
        <w:rPr>
          <w:noProof/>
          <w:lang w:eastAsia="ru-RU"/>
        </w:rPr>
        <w:drawing>
          <wp:inline distT="0" distB="0" distL="0" distR="0">
            <wp:extent cx="6667500" cy="4305300"/>
            <wp:effectExtent l="19050" t="0" r="0" b="0"/>
            <wp:docPr id="59" name="Рисунок 9" descr="https://ds2-lub.edu.yar.ru/bezopasnost/udmaoxwfhtgf_ezvqbgdcmv_w400_h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lub.edu.yar.ru/bezopasnost/udmaoxwfhtgf_ezvqbgdcmv_w400_h276.JPG"/>
                    <pic:cNvPicPr>
                      <a:picLocks noChangeAspect="1" noChangeArrowheads="1"/>
                    </pic:cNvPicPr>
                  </pic:nvPicPr>
                  <pic:blipFill>
                    <a:blip r:embed="rId9" cstate="print"/>
                    <a:srcRect/>
                    <a:stretch>
                      <a:fillRect/>
                    </a:stretch>
                  </pic:blipFill>
                  <pic:spPr bwMode="auto">
                    <a:xfrm>
                      <a:off x="0" y="0"/>
                      <a:ext cx="6667500" cy="4305300"/>
                    </a:xfrm>
                    <a:prstGeom prst="rect">
                      <a:avLst/>
                    </a:prstGeom>
                    <a:noFill/>
                    <a:ln w="9525">
                      <a:noFill/>
                      <a:miter lim="800000"/>
                      <a:headEnd/>
                      <a:tailEnd/>
                    </a:ln>
                  </pic:spPr>
                </pic:pic>
              </a:graphicData>
            </a:graphic>
          </wp:inline>
        </w:drawing>
      </w:r>
    </w:p>
    <w:sectPr w:rsidR="00C81C6C" w:rsidSect="005F71E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7E21"/>
    <w:multiLevelType w:val="multilevel"/>
    <w:tmpl w:val="2C32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E5F52"/>
    <w:multiLevelType w:val="multilevel"/>
    <w:tmpl w:val="0B9A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D6CE0"/>
    <w:multiLevelType w:val="multilevel"/>
    <w:tmpl w:val="DFD8F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B6DF0"/>
    <w:multiLevelType w:val="hybridMultilevel"/>
    <w:tmpl w:val="E2381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CF58D2"/>
    <w:multiLevelType w:val="multilevel"/>
    <w:tmpl w:val="4F38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455FA"/>
    <w:multiLevelType w:val="hybridMultilevel"/>
    <w:tmpl w:val="A4F03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506021"/>
    <w:multiLevelType w:val="multilevel"/>
    <w:tmpl w:val="4114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53942"/>
    <w:multiLevelType w:val="multilevel"/>
    <w:tmpl w:val="C5D6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44C21"/>
    <w:multiLevelType w:val="multilevel"/>
    <w:tmpl w:val="C2E4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02316"/>
    <w:multiLevelType w:val="multilevel"/>
    <w:tmpl w:val="976A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326FA4"/>
    <w:multiLevelType w:val="multilevel"/>
    <w:tmpl w:val="6D04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6D501A"/>
    <w:multiLevelType w:val="multilevel"/>
    <w:tmpl w:val="5668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B61664"/>
    <w:multiLevelType w:val="multilevel"/>
    <w:tmpl w:val="55A0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5B3DB5"/>
    <w:multiLevelType w:val="hybridMultilevel"/>
    <w:tmpl w:val="21D65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967D81"/>
    <w:multiLevelType w:val="multilevel"/>
    <w:tmpl w:val="FE76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E13856"/>
    <w:multiLevelType w:val="multilevel"/>
    <w:tmpl w:val="DF48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47F1A"/>
    <w:multiLevelType w:val="multilevel"/>
    <w:tmpl w:val="D25A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D5538"/>
    <w:multiLevelType w:val="multilevel"/>
    <w:tmpl w:val="20B2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A4AD5"/>
    <w:multiLevelType w:val="multilevel"/>
    <w:tmpl w:val="4802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3B5B8B"/>
    <w:multiLevelType w:val="multilevel"/>
    <w:tmpl w:val="67F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4D09F8"/>
    <w:multiLevelType w:val="multilevel"/>
    <w:tmpl w:val="6D4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B569A"/>
    <w:multiLevelType w:val="multilevel"/>
    <w:tmpl w:val="15A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317A62"/>
    <w:multiLevelType w:val="multilevel"/>
    <w:tmpl w:val="A84A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4675E"/>
    <w:multiLevelType w:val="multilevel"/>
    <w:tmpl w:val="A32E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6451C"/>
    <w:multiLevelType w:val="multilevel"/>
    <w:tmpl w:val="189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E06B4"/>
    <w:multiLevelType w:val="multilevel"/>
    <w:tmpl w:val="C718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E0BDC"/>
    <w:multiLevelType w:val="multilevel"/>
    <w:tmpl w:val="6D0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3C3077"/>
    <w:multiLevelType w:val="multilevel"/>
    <w:tmpl w:val="22D4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1C52D6"/>
    <w:multiLevelType w:val="multilevel"/>
    <w:tmpl w:val="6634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546F64"/>
    <w:multiLevelType w:val="multilevel"/>
    <w:tmpl w:val="6118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F63CEC"/>
    <w:multiLevelType w:val="multilevel"/>
    <w:tmpl w:val="E8C0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86EE2"/>
    <w:multiLevelType w:val="hybridMultilevel"/>
    <w:tmpl w:val="5ED0C762"/>
    <w:lvl w:ilvl="0" w:tplc="0419000D">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32" w15:restartNumberingAfterBreak="0">
    <w:nsid w:val="592B121A"/>
    <w:multiLevelType w:val="hybridMultilevel"/>
    <w:tmpl w:val="00C4A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AB6C1A"/>
    <w:multiLevelType w:val="multilevel"/>
    <w:tmpl w:val="E716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0784A"/>
    <w:multiLevelType w:val="multilevel"/>
    <w:tmpl w:val="0CDEF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A1219C"/>
    <w:multiLevelType w:val="hybridMultilevel"/>
    <w:tmpl w:val="CA6AE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E3996"/>
    <w:multiLevelType w:val="multilevel"/>
    <w:tmpl w:val="D69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2D35C9"/>
    <w:multiLevelType w:val="multilevel"/>
    <w:tmpl w:val="1FB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B76134"/>
    <w:multiLevelType w:val="multilevel"/>
    <w:tmpl w:val="825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463A54"/>
    <w:multiLevelType w:val="hybridMultilevel"/>
    <w:tmpl w:val="A1B66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C3780A"/>
    <w:multiLevelType w:val="hybridMultilevel"/>
    <w:tmpl w:val="D830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61761"/>
    <w:multiLevelType w:val="hybridMultilevel"/>
    <w:tmpl w:val="DAC8D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DB7FD5"/>
    <w:multiLevelType w:val="multilevel"/>
    <w:tmpl w:val="BE1E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FD0912"/>
    <w:multiLevelType w:val="multilevel"/>
    <w:tmpl w:val="6482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2370D"/>
    <w:multiLevelType w:val="multilevel"/>
    <w:tmpl w:val="3D3A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6"/>
  </w:num>
  <w:num w:numId="4">
    <w:abstractNumId w:val="9"/>
  </w:num>
  <w:num w:numId="5">
    <w:abstractNumId w:val="12"/>
  </w:num>
  <w:num w:numId="6">
    <w:abstractNumId w:val="37"/>
  </w:num>
  <w:num w:numId="7">
    <w:abstractNumId w:val="38"/>
  </w:num>
  <w:num w:numId="8">
    <w:abstractNumId w:val="36"/>
  </w:num>
  <w:num w:numId="9">
    <w:abstractNumId w:val="18"/>
  </w:num>
  <w:num w:numId="10">
    <w:abstractNumId w:val="22"/>
  </w:num>
  <w:num w:numId="11">
    <w:abstractNumId w:val="7"/>
  </w:num>
  <w:num w:numId="12">
    <w:abstractNumId w:val="16"/>
  </w:num>
  <w:num w:numId="13">
    <w:abstractNumId w:val="2"/>
  </w:num>
  <w:num w:numId="14">
    <w:abstractNumId w:val="1"/>
  </w:num>
  <w:num w:numId="15">
    <w:abstractNumId w:val="31"/>
  </w:num>
  <w:num w:numId="16">
    <w:abstractNumId w:val="13"/>
  </w:num>
  <w:num w:numId="17">
    <w:abstractNumId w:val="39"/>
  </w:num>
  <w:num w:numId="18">
    <w:abstractNumId w:val="3"/>
  </w:num>
  <w:num w:numId="19">
    <w:abstractNumId w:val="40"/>
  </w:num>
  <w:num w:numId="20">
    <w:abstractNumId w:val="32"/>
  </w:num>
  <w:num w:numId="21">
    <w:abstractNumId w:val="5"/>
  </w:num>
  <w:num w:numId="22">
    <w:abstractNumId w:val="41"/>
  </w:num>
  <w:num w:numId="23">
    <w:abstractNumId w:val="35"/>
  </w:num>
  <w:num w:numId="24">
    <w:abstractNumId w:val="25"/>
  </w:num>
  <w:num w:numId="25">
    <w:abstractNumId w:val="11"/>
  </w:num>
  <w:num w:numId="26">
    <w:abstractNumId w:val="34"/>
  </w:num>
  <w:num w:numId="27">
    <w:abstractNumId w:val="0"/>
  </w:num>
  <w:num w:numId="28">
    <w:abstractNumId w:val="27"/>
  </w:num>
  <w:num w:numId="29">
    <w:abstractNumId w:val="23"/>
  </w:num>
  <w:num w:numId="30">
    <w:abstractNumId w:val="14"/>
  </w:num>
  <w:num w:numId="31">
    <w:abstractNumId w:val="43"/>
  </w:num>
  <w:num w:numId="32">
    <w:abstractNumId w:val="24"/>
  </w:num>
  <w:num w:numId="33">
    <w:abstractNumId w:val="29"/>
  </w:num>
  <w:num w:numId="34">
    <w:abstractNumId w:val="42"/>
  </w:num>
  <w:num w:numId="35">
    <w:abstractNumId w:val="44"/>
  </w:num>
  <w:num w:numId="36">
    <w:abstractNumId w:val="28"/>
  </w:num>
  <w:num w:numId="37">
    <w:abstractNumId w:val="30"/>
  </w:num>
  <w:num w:numId="38">
    <w:abstractNumId w:val="8"/>
  </w:num>
  <w:num w:numId="39">
    <w:abstractNumId w:val="26"/>
  </w:num>
  <w:num w:numId="40">
    <w:abstractNumId w:val="21"/>
  </w:num>
  <w:num w:numId="41">
    <w:abstractNumId w:val="10"/>
  </w:num>
  <w:num w:numId="42">
    <w:abstractNumId w:val="4"/>
  </w:num>
  <w:num w:numId="43">
    <w:abstractNumId w:val="19"/>
  </w:num>
  <w:num w:numId="44">
    <w:abstractNumId w:val="1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13"/>
    <w:rsid w:val="000036D1"/>
    <w:rsid w:val="000155B7"/>
    <w:rsid w:val="00026661"/>
    <w:rsid w:val="00051A88"/>
    <w:rsid w:val="00054987"/>
    <w:rsid w:val="000641D9"/>
    <w:rsid w:val="00064E4C"/>
    <w:rsid w:val="00080516"/>
    <w:rsid w:val="00087170"/>
    <w:rsid w:val="000A3518"/>
    <w:rsid w:val="000A73CC"/>
    <w:rsid w:val="000B396A"/>
    <w:rsid w:val="000C10D3"/>
    <w:rsid w:val="000C111D"/>
    <w:rsid w:val="000E1114"/>
    <w:rsid w:val="000E76B8"/>
    <w:rsid w:val="000E7F48"/>
    <w:rsid w:val="000F0D47"/>
    <w:rsid w:val="000F3F40"/>
    <w:rsid w:val="0011160C"/>
    <w:rsid w:val="00113418"/>
    <w:rsid w:val="00115BA9"/>
    <w:rsid w:val="00115CD7"/>
    <w:rsid w:val="00142E4E"/>
    <w:rsid w:val="0014505C"/>
    <w:rsid w:val="00150B4C"/>
    <w:rsid w:val="00164D91"/>
    <w:rsid w:val="00195667"/>
    <w:rsid w:val="001A4785"/>
    <w:rsid w:val="001B5834"/>
    <w:rsid w:val="001C3A02"/>
    <w:rsid w:val="001F7DDF"/>
    <w:rsid w:val="00211260"/>
    <w:rsid w:val="002156EB"/>
    <w:rsid w:val="002330FA"/>
    <w:rsid w:val="00246537"/>
    <w:rsid w:val="00256E31"/>
    <w:rsid w:val="00272F24"/>
    <w:rsid w:val="00296D5D"/>
    <w:rsid w:val="002A4587"/>
    <w:rsid w:val="002C5725"/>
    <w:rsid w:val="002D04DA"/>
    <w:rsid w:val="002D1368"/>
    <w:rsid w:val="002E07E5"/>
    <w:rsid w:val="00306886"/>
    <w:rsid w:val="003169DE"/>
    <w:rsid w:val="0032313E"/>
    <w:rsid w:val="00330650"/>
    <w:rsid w:val="0033379F"/>
    <w:rsid w:val="0033503F"/>
    <w:rsid w:val="00364C26"/>
    <w:rsid w:val="00371090"/>
    <w:rsid w:val="003A39C5"/>
    <w:rsid w:val="003B209B"/>
    <w:rsid w:val="003C17AD"/>
    <w:rsid w:val="003E031E"/>
    <w:rsid w:val="003E1ED2"/>
    <w:rsid w:val="003E649D"/>
    <w:rsid w:val="003F24F7"/>
    <w:rsid w:val="003F323E"/>
    <w:rsid w:val="003F4E43"/>
    <w:rsid w:val="003F55CD"/>
    <w:rsid w:val="00420ECE"/>
    <w:rsid w:val="004331F1"/>
    <w:rsid w:val="00452B6A"/>
    <w:rsid w:val="00453089"/>
    <w:rsid w:val="0045759C"/>
    <w:rsid w:val="004717A0"/>
    <w:rsid w:val="00473792"/>
    <w:rsid w:val="004A1E66"/>
    <w:rsid w:val="004E1533"/>
    <w:rsid w:val="004E63D3"/>
    <w:rsid w:val="00516D20"/>
    <w:rsid w:val="00522882"/>
    <w:rsid w:val="0052418C"/>
    <w:rsid w:val="005327E3"/>
    <w:rsid w:val="005424D7"/>
    <w:rsid w:val="00542ECD"/>
    <w:rsid w:val="00563069"/>
    <w:rsid w:val="00564C1E"/>
    <w:rsid w:val="005657E8"/>
    <w:rsid w:val="005800DB"/>
    <w:rsid w:val="0058135A"/>
    <w:rsid w:val="005A03CF"/>
    <w:rsid w:val="005A2F20"/>
    <w:rsid w:val="005B44B0"/>
    <w:rsid w:val="005D7208"/>
    <w:rsid w:val="005D7B23"/>
    <w:rsid w:val="005E5EC9"/>
    <w:rsid w:val="005E6D98"/>
    <w:rsid w:val="005F71EB"/>
    <w:rsid w:val="0060737C"/>
    <w:rsid w:val="00607F0F"/>
    <w:rsid w:val="00617093"/>
    <w:rsid w:val="006530B7"/>
    <w:rsid w:val="006572ED"/>
    <w:rsid w:val="00661B59"/>
    <w:rsid w:val="0068065D"/>
    <w:rsid w:val="006B5A7F"/>
    <w:rsid w:val="006B7042"/>
    <w:rsid w:val="006C48A7"/>
    <w:rsid w:val="006E0294"/>
    <w:rsid w:val="006E393B"/>
    <w:rsid w:val="006E6E18"/>
    <w:rsid w:val="00701CCC"/>
    <w:rsid w:val="00717262"/>
    <w:rsid w:val="00730A85"/>
    <w:rsid w:val="00743EE7"/>
    <w:rsid w:val="00744A96"/>
    <w:rsid w:val="007472A9"/>
    <w:rsid w:val="00752C85"/>
    <w:rsid w:val="00757D0F"/>
    <w:rsid w:val="00766213"/>
    <w:rsid w:val="00772067"/>
    <w:rsid w:val="00780235"/>
    <w:rsid w:val="007804A1"/>
    <w:rsid w:val="00791F74"/>
    <w:rsid w:val="007B14EC"/>
    <w:rsid w:val="007D68AA"/>
    <w:rsid w:val="007E2114"/>
    <w:rsid w:val="007E718F"/>
    <w:rsid w:val="007E7897"/>
    <w:rsid w:val="007F129B"/>
    <w:rsid w:val="007F3707"/>
    <w:rsid w:val="00800F0A"/>
    <w:rsid w:val="00803790"/>
    <w:rsid w:val="0082041B"/>
    <w:rsid w:val="00823E75"/>
    <w:rsid w:val="00831E58"/>
    <w:rsid w:val="0085462B"/>
    <w:rsid w:val="00857307"/>
    <w:rsid w:val="00874354"/>
    <w:rsid w:val="008A4815"/>
    <w:rsid w:val="008A55AC"/>
    <w:rsid w:val="008A5F1C"/>
    <w:rsid w:val="008B35AA"/>
    <w:rsid w:val="008D5996"/>
    <w:rsid w:val="008F0724"/>
    <w:rsid w:val="008F29A6"/>
    <w:rsid w:val="00905A32"/>
    <w:rsid w:val="0092780A"/>
    <w:rsid w:val="00982FE9"/>
    <w:rsid w:val="00993057"/>
    <w:rsid w:val="009969B9"/>
    <w:rsid w:val="009C3497"/>
    <w:rsid w:val="009D29FB"/>
    <w:rsid w:val="009D72C9"/>
    <w:rsid w:val="00A06BBB"/>
    <w:rsid w:val="00A16FDE"/>
    <w:rsid w:val="00A23BDF"/>
    <w:rsid w:val="00A27D64"/>
    <w:rsid w:val="00A34B81"/>
    <w:rsid w:val="00A4297A"/>
    <w:rsid w:val="00A43900"/>
    <w:rsid w:val="00A4577E"/>
    <w:rsid w:val="00A51642"/>
    <w:rsid w:val="00A72195"/>
    <w:rsid w:val="00A75E4F"/>
    <w:rsid w:val="00A91E78"/>
    <w:rsid w:val="00A9211C"/>
    <w:rsid w:val="00A9566D"/>
    <w:rsid w:val="00AA605B"/>
    <w:rsid w:val="00AA6273"/>
    <w:rsid w:val="00AA66E1"/>
    <w:rsid w:val="00AB1EFA"/>
    <w:rsid w:val="00AF5C5F"/>
    <w:rsid w:val="00AF6C10"/>
    <w:rsid w:val="00B10715"/>
    <w:rsid w:val="00B13628"/>
    <w:rsid w:val="00B26460"/>
    <w:rsid w:val="00B30EB3"/>
    <w:rsid w:val="00B40DC4"/>
    <w:rsid w:val="00B4383C"/>
    <w:rsid w:val="00B54BF4"/>
    <w:rsid w:val="00B7218F"/>
    <w:rsid w:val="00B76097"/>
    <w:rsid w:val="00B77C81"/>
    <w:rsid w:val="00BA56F8"/>
    <w:rsid w:val="00BD4BDF"/>
    <w:rsid w:val="00BF0FEE"/>
    <w:rsid w:val="00C003E5"/>
    <w:rsid w:val="00C03D04"/>
    <w:rsid w:val="00C171DF"/>
    <w:rsid w:val="00C63096"/>
    <w:rsid w:val="00C729A0"/>
    <w:rsid w:val="00C77A41"/>
    <w:rsid w:val="00C81C6C"/>
    <w:rsid w:val="00C90638"/>
    <w:rsid w:val="00C90BA0"/>
    <w:rsid w:val="00C96D20"/>
    <w:rsid w:val="00CB1BFA"/>
    <w:rsid w:val="00CB42F0"/>
    <w:rsid w:val="00CC35FB"/>
    <w:rsid w:val="00CD61AF"/>
    <w:rsid w:val="00CF0731"/>
    <w:rsid w:val="00CF6177"/>
    <w:rsid w:val="00CF6D38"/>
    <w:rsid w:val="00D0049C"/>
    <w:rsid w:val="00D00FB8"/>
    <w:rsid w:val="00D07947"/>
    <w:rsid w:val="00D248E4"/>
    <w:rsid w:val="00D269D4"/>
    <w:rsid w:val="00D543C6"/>
    <w:rsid w:val="00D57E95"/>
    <w:rsid w:val="00D723EE"/>
    <w:rsid w:val="00DB06B9"/>
    <w:rsid w:val="00DB0A36"/>
    <w:rsid w:val="00DB4DA3"/>
    <w:rsid w:val="00DD62D4"/>
    <w:rsid w:val="00DF0F84"/>
    <w:rsid w:val="00DF1109"/>
    <w:rsid w:val="00DF2D44"/>
    <w:rsid w:val="00E045BD"/>
    <w:rsid w:val="00E24C87"/>
    <w:rsid w:val="00E254A4"/>
    <w:rsid w:val="00E26E4B"/>
    <w:rsid w:val="00E30985"/>
    <w:rsid w:val="00E32C80"/>
    <w:rsid w:val="00E81E9B"/>
    <w:rsid w:val="00E900DF"/>
    <w:rsid w:val="00EA3F06"/>
    <w:rsid w:val="00EC44A7"/>
    <w:rsid w:val="00ED2B6A"/>
    <w:rsid w:val="00ED3A3D"/>
    <w:rsid w:val="00EF1FE9"/>
    <w:rsid w:val="00F00EAD"/>
    <w:rsid w:val="00F10880"/>
    <w:rsid w:val="00F247C6"/>
    <w:rsid w:val="00F512AC"/>
    <w:rsid w:val="00F6196C"/>
    <w:rsid w:val="00F62825"/>
    <w:rsid w:val="00F63C39"/>
    <w:rsid w:val="00F63CC4"/>
    <w:rsid w:val="00F64954"/>
    <w:rsid w:val="00F854A0"/>
    <w:rsid w:val="00F92BFD"/>
    <w:rsid w:val="00F93A6A"/>
    <w:rsid w:val="00F94CDB"/>
    <w:rsid w:val="00FA4E65"/>
    <w:rsid w:val="00FB5152"/>
    <w:rsid w:val="00FB7109"/>
    <w:rsid w:val="00FB7A28"/>
    <w:rsid w:val="00FC35BC"/>
    <w:rsid w:val="00FD0728"/>
    <w:rsid w:val="00FD6861"/>
    <w:rsid w:val="00FF0FF6"/>
    <w:rsid w:val="00FF2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ECFAF-1FF5-4A78-94EE-0ACD09E8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D20"/>
  </w:style>
  <w:style w:type="paragraph" w:styleId="1">
    <w:name w:val="heading 1"/>
    <w:basedOn w:val="a"/>
    <w:next w:val="a"/>
    <w:link w:val="10"/>
    <w:uiPriority w:val="9"/>
    <w:qFormat/>
    <w:rsid w:val="008743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956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743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4E43"/>
    <w:rPr>
      <w:rFonts w:ascii="Tahoma" w:hAnsi="Tahoma" w:cs="Tahoma"/>
      <w:sz w:val="16"/>
      <w:szCs w:val="16"/>
    </w:rPr>
  </w:style>
  <w:style w:type="character" w:styleId="a5">
    <w:name w:val="Hyperlink"/>
    <w:basedOn w:val="a0"/>
    <w:uiPriority w:val="99"/>
    <w:semiHidden/>
    <w:unhideWhenUsed/>
    <w:rsid w:val="00D57E95"/>
    <w:rPr>
      <w:color w:val="0000FF"/>
      <w:u w:val="single"/>
    </w:rPr>
  </w:style>
  <w:style w:type="character" w:customStyle="1" w:styleId="20">
    <w:name w:val="Заголовок 2 Знак"/>
    <w:basedOn w:val="a0"/>
    <w:link w:val="2"/>
    <w:uiPriority w:val="9"/>
    <w:rsid w:val="00195667"/>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1956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95667"/>
    <w:rPr>
      <w:b/>
      <w:bCs/>
    </w:rPr>
  </w:style>
  <w:style w:type="character" w:styleId="a8">
    <w:name w:val="Emphasis"/>
    <w:basedOn w:val="a0"/>
    <w:uiPriority w:val="20"/>
    <w:qFormat/>
    <w:rsid w:val="002C5725"/>
    <w:rPr>
      <w:i/>
      <w:iCs/>
    </w:rPr>
  </w:style>
  <w:style w:type="paragraph" w:customStyle="1" w:styleId="c0">
    <w:name w:val="c0"/>
    <w:basedOn w:val="a"/>
    <w:rsid w:val="00CB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B1BFA"/>
  </w:style>
  <w:style w:type="character" w:customStyle="1" w:styleId="c2">
    <w:name w:val="c2"/>
    <w:basedOn w:val="a0"/>
    <w:rsid w:val="00CB1BFA"/>
  </w:style>
  <w:style w:type="paragraph" w:styleId="a9">
    <w:name w:val="List Paragraph"/>
    <w:basedOn w:val="a"/>
    <w:uiPriority w:val="34"/>
    <w:qFormat/>
    <w:rsid w:val="00A27D64"/>
    <w:pPr>
      <w:ind w:left="720"/>
      <w:contextualSpacing/>
    </w:pPr>
    <w:rPr>
      <w:rFonts w:eastAsiaTheme="minorEastAsia"/>
      <w:lang w:eastAsia="ru-RU"/>
    </w:rPr>
  </w:style>
  <w:style w:type="paragraph" w:customStyle="1" w:styleId="sfst">
    <w:name w:val="sfst"/>
    <w:basedOn w:val="a"/>
    <w:rsid w:val="008B35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title">
    <w:name w:val="ntitle"/>
    <w:basedOn w:val="a0"/>
    <w:rsid w:val="007804A1"/>
  </w:style>
  <w:style w:type="paragraph" w:customStyle="1" w:styleId="c9">
    <w:name w:val="c9"/>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B209B"/>
  </w:style>
  <w:style w:type="paragraph" w:customStyle="1" w:styleId="c20">
    <w:name w:val="c20"/>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B2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E6D98"/>
  </w:style>
  <w:style w:type="paragraph" w:styleId="aa">
    <w:name w:val="caption"/>
    <w:basedOn w:val="a"/>
    <w:next w:val="a"/>
    <w:uiPriority w:val="35"/>
    <w:unhideWhenUsed/>
    <w:qFormat/>
    <w:rsid w:val="00AA605B"/>
    <w:pPr>
      <w:spacing w:line="240" w:lineRule="auto"/>
    </w:pPr>
    <w:rPr>
      <w:b/>
      <w:bCs/>
      <w:color w:val="4F81BD" w:themeColor="accent1"/>
      <w:sz w:val="18"/>
      <w:szCs w:val="18"/>
    </w:rPr>
  </w:style>
  <w:style w:type="character" w:customStyle="1" w:styleId="10">
    <w:name w:val="Заголовок 1 Знак"/>
    <w:basedOn w:val="a0"/>
    <w:link w:val="1"/>
    <w:uiPriority w:val="9"/>
    <w:rsid w:val="0087435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74354"/>
    <w:rPr>
      <w:rFonts w:asciiTheme="majorHAnsi" w:eastAsiaTheme="majorEastAsia" w:hAnsiTheme="majorHAnsi" w:cstheme="majorBidi"/>
      <w:b/>
      <w:bCs/>
      <w:color w:val="4F81BD" w:themeColor="accent1"/>
    </w:rPr>
  </w:style>
  <w:style w:type="character" w:customStyle="1" w:styleId="c19">
    <w:name w:val="c19"/>
    <w:basedOn w:val="a0"/>
    <w:rsid w:val="00730A85"/>
  </w:style>
  <w:style w:type="character" w:customStyle="1" w:styleId="c13">
    <w:name w:val="c13"/>
    <w:basedOn w:val="a0"/>
    <w:rsid w:val="00730A85"/>
  </w:style>
  <w:style w:type="character" w:customStyle="1" w:styleId="c16">
    <w:name w:val="c16"/>
    <w:basedOn w:val="a0"/>
    <w:rsid w:val="00730A85"/>
  </w:style>
  <w:style w:type="character" w:customStyle="1" w:styleId="c8">
    <w:name w:val="c8"/>
    <w:basedOn w:val="a0"/>
    <w:rsid w:val="00730A85"/>
  </w:style>
  <w:style w:type="character" w:customStyle="1" w:styleId="c7">
    <w:name w:val="c7"/>
    <w:basedOn w:val="a0"/>
    <w:rsid w:val="00730A85"/>
  </w:style>
  <w:style w:type="character" w:customStyle="1" w:styleId="c18">
    <w:name w:val="c18"/>
    <w:basedOn w:val="a0"/>
    <w:rsid w:val="00730A85"/>
  </w:style>
  <w:style w:type="paragraph" w:customStyle="1" w:styleId="c10">
    <w:name w:val="c10"/>
    <w:basedOn w:val="a"/>
    <w:rsid w:val="00730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js-offscreen">
    <w:name w:val="mejs-offscreen"/>
    <w:basedOn w:val="a0"/>
    <w:rsid w:val="008A4815"/>
  </w:style>
  <w:style w:type="character" w:customStyle="1" w:styleId="mejs-currenttime">
    <w:name w:val="mejs-currenttime"/>
    <w:basedOn w:val="a0"/>
    <w:rsid w:val="008A4815"/>
  </w:style>
  <w:style w:type="character" w:customStyle="1" w:styleId="mejs-duration">
    <w:name w:val="mejs-duration"/>
    <w:basedOn w:val="a0"/>
    <w:rsid w:val="008A4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0873">
      <w:bodyDiv w:val="1"/>
      <w:marLeft w:val="0"/>
      <w:marRight w:val="0"/>
      <w:marTop w:val="0"/>
      <w:marBottom w:val="0"/>
      <w:divBdr>
        <w:top w:val="none" w:sz="0" w:space="0" w:color="auto"/>
        <w:left w:val="none" w:sz="0" w:space="0" w:color="auto"/>
        <w:bottom w:val="none" w:sz="0" w:space="0" w:color="auto"/>
        <w:right w:val="none" w:sz="0" w:space="0" w:color="auto"/>
      </w:divBdr>
    </w:div>
    <w:div w:id="227422243">
      <w:bodyDiv w:val="1"/>
      <w:marLeft w:val="0"/>
      <w:marRight w:val="0"/>
      <w:marTop w:val="0"/>
      <w:marBottom w:val="0"/>
      <w:divBdr>
        <w:top w:val="none" w:sz="0" w:space="0" w:color="auto"/>
        <w:left w:val="none" w:sz="0" w:space="0" w:color="auto"/>
        <w:bottom w:val="none" w:sz="0" w:space="0" w:color="auto"/>
        <w:right w:val="none" w:sz="0" w:space="0" w:color="auto"/>
      </w:divBdr>
    </w:div>
    <w:div w:id="277373947">
      <w:bodyDiv w:val="1"/>
      <w:marLeft w:val="0"/>
      <w:marRight w:val="0"/>
      <w:marTop w:val="0"/>
      <w:marBottom w:val="0"/>
      <w:divBdr>
        <w:top w:val="none" w:sz="0" w:space="0" w:color="auto"/>
        <w:left w:val="none" w:sz="0" w:space="0" w:color="auto"/>
        <w:bottom w:val="none" w:sz="0" w:space="0" w:color="auto"/>
        <w:right w:val="none" w:sz="0" w:space="0" w:color="auto"/>
      </w:divBdr>
    </w:div>
    <w:div w:id="578055160">
      <w:bodyDiv w:val="1"/>
      <w:marLeft w:val="0"/>
      <w:marRight w:val="0"/>
      <w:marTop w:val="0"/>
      <w:marBottom w:val="0"/>
      <w:divBdr>
        <w:top w:val="none" w:sz="0" w:space="0" w:color="auto"/>
        <w:left w:val="none" w:sz="0" w:space="0" w:color="auto"/>
        <w:bottom w:val="none" w:sz="0" w:space="0" w:color="auto"/>
        <w:right w:val="none" w:sz="0" w:space="0" w:color="auto"/>
      </w:divBdr>
    </w:div>
    <w:div w:id="668557887">
      <w:bodyDiv w:val="1"/>
      <w:marLeft w:val="0"/>
      <w:marRight w:val="0"/>
      <w:marTop w:val="0"/>
      <w:marBottom w:val="0"/>
      <w:divBdr>
        <w:top w:val="none" w:sz="0" w:space="0" w:color="auto"/>
        <w:left w:val="none" w:sz="0" w:space="0" w:color="auto"/>
        <w:bottom w:val="none" w:sz="0" w:space="0" w:color="auto"/>
        <w:right w:val="none" w:sz="0" w:space="0" w:color="auto"/>
      </w:divBdr>
    </w:div>
    <w:div w:id="732000502">
      <w:bodyDiv w:val="1"/>
      <w:marLeft w:val="0"/>
      <w:marRight w:val="0"/>
      <w:marTop w:val="0"/>
      <w:marBottom w:val="0"/>
      <w:divBdr>
        <w:top w:val="none" w:sz="0" w:space="0" w:color="auto"/>
        <w:left w:val="none" w:sz="0" w:space="0" w:color="auto"/>
        <w:bottom w:val="none" w:sz="0" w:space="0" w:color="auto"/>
        <w:right w:val="none" w:sz="0" w:space="0" w:color="auto"/>
      </w:divBdr>
    </w:div>
    <w:div w:id="806552214">
      <w:bodyDiv w:val="1"/>
      <w:marLeft w:val="0"/>
      <w:marRight w:val="0"/>
      <w:marTop w:val="0"/>
      <w:marBottom w:val="0"/>
      <w:divBdr>
        <w:top w:val="none" w:sz="0" w:space="0" w:color="auto"/>
        <w:left w:val="none" w:sz="0" w:space="0" w:color="auto"/>
        <w:bottom w:val="none" w:sz="0" w:space="0" w:color="auto"/>
        <w:right w:val="none" w:sz="0" w:space="0" w:color="auto"/>
      </w:divBdr>
      <w:divsChild>
        <w:div w:id="1943565081">
          <w:blockQuote w:val="1"/>
          <w:marLeft w:val="150"/>
          <w:marRight w:val="150"/>
          <w:marTop w:val="360"/>
          <w:marBottom w:val="360"/>
          <w:divBdr>
            <w:top w:val="none" w:sz="0" w:space="0" w:color="auto"/>
            <w:left w:val="single" w:sz="6" w:space="31" w:color="BBBBBB"/>
            <w:bottom w:val="none" w:sz="0" w:space="0" w:color="auto"/>
            <w:right w:val="none" w:sz="0" w:space="0" w:color="auto"/>
          </w:divBdr>
        </w:div>
        <w:div w:id="1103115709">
          <w:blockQuote w:val="1"/>
          <w:marLeft w:val="150"/>
          <w:marRight w:val="150"/>
          <w:marTop w:val="360"/>
          <w:marBottom w:val="360"/>
          <w:divBdr>
            <w:top w:val="none" w:sz="0" w:space="0" w:color="auto"/>
            <w:left w:val="single" w:sz="6" w:space="31" w:color="BBBBBB"/>
            <w:bottom w:val="none" w:sz="0" w:space="0" w:color="auto"/>
            <w:right w:val="none" w:sz="0" w:space="0" w:color="auto"/>
          </w:divBdr>
        </w:div>
      </w:divsChild>
    </w:div>
    <w:div w:id="921183598">
      <w:bodyDiv w:val="1"/>
      <w:marLeft w:val="0"/>
      <w:marRight w:val="0"/>
      <w:marTop w:val="0"/>
      <w:marBottom w:val="0"/>
      <w:divBdr>
        <w:top w:val="none" w:sz="0" w:space="0" w:color="auto"/>
        <w:left w:val="none" w:sz="0" w:space="0" w:color="auto"/>
        <w:bottom w:val="none" w:sz="0" w:space="0" w:color="auto"/>
        <w:right w:val="none" w:sz="0" w:space="0" w:color="auto"/>
      </w:divBdr>
      <w:divsChild>
        <w:div w:id="2069452180">
          <w:marLeft w:val="0"/>
          <w:marRight w:val="0"/>
          <w:marTop w:val="0"/>
          <w:marBottom w:val="0"/>
          <w:divBdr>
            <w:top w:val="none" w:sz="0" w:space="0" w:color="auto"/>
            <w:left w:val="none" w:sz="0" w:space="0" w:color="auto"/>
            <w:bottom w:val="single" w:sz="6" w:space="2" w:color="46B1D5"/>
            <w:right w:val="none" w:sz="0" w:space="0" w:color="auto"/>
          </w:divBdr>
        </w:div>
      </w:divsChild>
    </w:div>
    <w:div w:id="961810655">
      <w:bodyDiv w:val="1"/>
      <w:marLeft w:val="0"/>
      <w:marRight w:val="0"/>
      <w:marTop w:val="0"/>
      <w:marBottom w:val="0"/>
      <w:divBdr>
        <w:top w:val="none" w:sz="0" w:space="0" w:color="auto"/>
        <w:left w:val="none" w:sz="0" w:space="0" w:color="auto"/>
        <w:bottom w:val="none" w:sz="0" w:space="0" w:color="auto"/>
        <w:right w:val="none" w:sz="0" w:space="0" w:color="auto"/>
      </w:divBdr>
      <w:divsChild>
        <w:div w:id="1090202418">
          <w:marLeft w:val="0"/>
          <w:marRight w:val="0"/>
          <w:marTop w:val="600"/>
          <w:marBottom w:val="300"/>
          <w:divBdr>
            <w:top w:val="none" w:sz="0" w:space="0" w:color="auto"/>
            <w:left w:val="none" w:sz="0" w:space="0" w:color="auto"/>
            <w:bottom w:val="single" w:sz="6" w:space="7" w:color="EEEEEE"/>
            <w:right w:val="none" w:sz="0" w:space="0" w:color="auto"/>
          </w:divBdr>
        </w:div>
      </w:divsChild>
    </w:div>
    <w:div w:id="974725132">
      <w:bodyDiv w:val="1"/>
      <w:marLeft w:val="0"/>
      <w:marRight w:val="0"/>
      <w:marTop w:val="0"/>
      <w:marBottom w:val="0"/>
      <w:divBdr>
        <w:top w:val="none" w:sz="0" w:space="0" w:color="auto"/>
        <w:left w:val="none" w:sz="0" w:space="0" w:color="auto"/>
        <w:bottom w:val="none" w:sz="0" w:space="0" w:color="auto"/>
        <w:right w:val="none" w:sz="0" w:space="0" w:color="auto"/>
      </w:divBdr>
    </w:div>
    <w:div w:id="979460276">
      <w:bodyDiv w:val="1"/>
      <w:marLeft w:val="0"/>
      <w:marRight w:val="0"/>
      <w:marTop w:val="0"/>
      <w:marBottom w:val="0"/>
      <w:divBdr>
        <w:top w:val="none" w:sz="0" w:space="0" w:color="auto"/>
        <w:left w:val="none" w:sz="0" w:space="0" w:color="auto"/>
        <w:bottom w:val="none" w:sz="0" w:space="0" w:color="auto"/>
        <w:right w:val="none" w:sz="0" w:space="0" w:color="auto"/>
      </w:divBdr>
    </w:div>
    <w:div w:id="1185291896">
      <w:bodyDiv w:val="1"/>
      <w:marLeft w:val="0"/>
      <w:marRight w:val="0"/>
      <w:marTop w:val="0"/>
      <w:marBottom w:val="0"/>
      <w:divBdr>
        <w:top w:val="none" w:sz="0" w:space="0" w:color="auto"/>
        <w:left w:val="none" w:sz="0" w:space="0" w:color="auto"/>
        <w:bottom w:val="none" w:sz="0" w:space="0" w:color="auto"/>
        <w:right w:val="none" w:sz="0" w:space="0" w:color="auto"/>
      </w:divBdr>
      <w:divsChild>
        <w:div w:id="1866164076">
          <w:marLeft w:val="0"/>
          <w:marRight w:val="0"/>
          <w:marTop w:val="0"/>
          <w:marBottom w:val="0"/>
          <w:divBdr>
            <w:top w:val="none" w:sz="0" w:space="0" w:color="auto"/>
            <w:left w:val="none" w:sz="0" w:space="0" w:color="auto"/>
            <w:bottom w:val="single" w:sz="6" w:space="2" w:color="46B1D5"/>
            <w:right w:val="none" w:sz="0" w:space="0" w:color="auto"/>
          </w:divBdr>
        </w:div>
      </w:divsChild>
    </w:div>
    <w:div w:id="1239052708">
      <w:bodyDiv w:val="1"/>
      <w:marLeft w:val="0"/>
      <w:marRight w:val="0"/>
      <w:marTop w:val="0"/>
      <w:marBottom w:val="0"/>
      <w:divBdr>
        <w:top w:val="none" w:sz="0" w:space="0" w:color="auto"/>
        <w:left w:val="none" w:sz="0" w:space="0" w:color="auto"/>
        <w:bottom w:val="none" w:sz="0" w:space="0" w:color="auto"/>
        <w:right w:val="none" w:sz="0" w:space="0" w:color="auto"/>
      </w:divBdr>
      <w:divsChild>
        <w:div w:id="1685471355">
          <w:marLeft w:val="0"/>
          <w:marRight w:val="0"/>
          <w:marTop w:val="0"/>
          <w:marBottom w:val="750"/>
          <w:divBdr>
            <w:top w:val="none" w:sz="0" w:space="0" w:color="auto"/>
            <w:left w:val="none" w:sz="0" w:space="0" w:color="auto"/>
            <w:bottom w:val="none" w:sz="0" w:space="0" w:color="auto"/>
            <w:right w:val="none" w:sz="0" w:space="0" w:color="auto"/>
          </w:divBdr>
        </w:div>
      </w:divsChild>
    </w:div>
    <w:div w:id="1305697380">
      <w:bodyDiv w:val="1"/>
      <w:marLeft w:val="0"/>
      <w:marRight w:val="0"/>
      <w:marTop w:val="0"/>
      <w:marBottom w:val="0"/>
      <w:divBdr>
        <w:top w:val="none" w:sz="0" w:space="0" w:color="auto"/>
        <w:left w:val="none" w:sz="0" w:space="0" w:color="auto"/>
        <w:bottom w:val="none" w:sz="0" w:space="0" w:color="auto"/>
        <w:right w:val="none" w:sz="0" w:space="0" w:color="auto"/>
      </w:divBdr>
      <w:divsChild>
        <w:div w:id="1243373672">
          <w:marLeft w:val="0"/>
          <w:marRight w:val="0"/>
          <w:marTop w:val="0"/>
          <w:marBottom w:val="0"/>
          <w:divBdr>
            <w:top w:val="none" w:sz="0" w:space="0" w:color="auto"/>
            <w:left w:val="none" w:sz="0" w:space="0" w:color="auto"/>
            <w:bottom w:val="none" w:sz="0" w:space="0" w:color="auto"/>
            <w:right w:val="none" w:sz="0" w:space="0" w:color="auto"/>
          </w:divBdr>
          <w:divsChild>
            <w:div w:id="160426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0584">
      <w:bodyDiv w:val="1"/>
      <w:marLeft w:val="0"/>
      <w:marRight w:val="0"/>
      <w:marTop w:val="0"/>
      <w:marBottom w:val="0"/>
      <w:divBdr>
        <w:top w:val="none" w:sz="0" w:space="0" w:color="auto"/>
        <w:left w:val="none" w:sz="0" w:space="0" w:color="auto"/>
        <w:bottom w:val="none" w:sz="0" w:space="0" w:color="auto"/>
        <w:right w:val="none" w:sz="0" w:space="0" w:color="auto"/>
      </w:divBdr>
    </w:div>
    <w:div w:id="1559779944">
      <w:bodyDiv w:val="1"/>
      <w:marLeft w:val="0"/>
      <w:marRight w:val="0"/>
      <w:marTop w:val="0"/>
      <w:marBottom w:val="0"/>
      <w:divBdr>
        <w:top w:val="none" w:sz="0" w:space="0" w:color="auto"/>
        <w:left w:val="none" w:sz="0" w:space="0" w:color="auto"/>
        <w:bottom w:val="none" w:sz="0" w:space="0" w:color="auto"/>
        <w:right w:val="none" w:sz="0" w:space="0" w:color="auto"/>
      </w:divBdr>
      <w:divsChild>
        <w:div w:id="308828475">
          <w:marLeft w:val="0"/>
          <w:marRight w:val="0"/>
          <w:marTop w:val="0"/>
          <w:marBottom w:val="0"/>
          <w:divBdr>
            <w:top w:val="none" w:sz="0" w:space="0" w:color="auto"/>
            <w:left w:val="none" w:sz="0" w:space="0" w:color="auto"/>
            <w:bottom w:val="none" w:sz="0" w:space="0" w:color="auto"/>
            <w:right w:val="none" w:sz="0" w:space="0" w:color="auto"/>
          </w:divBdr>
        </w:div>
      </w:divsChild>
    </w:div>
    <w:div w:id="1643347598">
      <w:bodyDiv w:val="1"/>
      <w:marLeft w:val="0"/>
      <w:marRight w:val="0"/>
      <w:marTop w:val="0"/>
      <w:marBottom w:val="0"/>
      <w:divBdr>
        <w:top w:val="none" w:sz="0" w:space="0" w:color="auto"/>
        <w:left w:val="none" w:sz="0" w:space="0" w:color="auto"/>
        <w:bottom w:val="none" w:sz="0" w:space="0" w:color="auto"/>
        <w:right w:val="none" w:sz="0" w:space="0" w:color="auto"/>
      </w:divBdr>
    </w:div>
    <w:div w:id="1946421712">
      <w:bodyDiv w:val="1"/>
      <w:marLeft w:val="0"/>
      <w:marRight w:val="0"/>
      <w:marTop w:val="0"/>
      <w:marBottom w:val="0"/>
      <w:divBdr>
        <w:top w:val="none" w:sz="0" w:space="0" w:color="auto"/>
        <w:left w:val="none" w:sz="0" w:space="0" w:color="auto"/>
        <w:bottom w:val="none" w:sz="0" w:space="0" w:color="auto"/>
        <w:right w:val="none" w:sz="0" w:space="0" w:color="auto"/>
      </w:divBdr>
    </w:div>
    <w:div w:id="213616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63065-C9C2-435D-AF82-C212366C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1645</Words>
  <Characters>9381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ТалЭС</Company>
  <LinksUpToDate>false</LinksUpToDate>
  <CharactersWithSpaces>11004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мамадалиева</cp:lastModifiedBy>
  <cp:revision>2</cp:revision>
  <cp:lastPrinted>2019-04-02T15:30:00Z</cp:lastPrinted>
  <dcterms:created xsi:type="dcterms:W3CDTF">2019-04-23T14:21:00Z</dcterms:created>
  <dcterms:modified xsi:type="dcterms:W3CDTF">2019-04-23T14:21:00Z</dcterms:modified>
</cp:coreProperties>
</file>